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5D297" w14:textId="736F33B6" w:rsidR="00387E43" w:rsidRPr="00BB1993" w:rsidRDefault="00C76CDB" w:rsidP="00BB1993">
      <w:pPr>
        <w:pStyle w:val="Heading1"/>
        <w:rPr>
          <w:rFonts w:asciiTheme="minorHAnsi" w:hAnsiTheme="minorHAnsi" w:cstheme="minorHAnsi"/>
          <w:i/>
          <w:lang w:val="en"/>
        </w:rPr>
      </w:pPr>
      <w:bookmarkStart w:id="0" w:name="_Toc430270789"/>
      <w:r w:rsidRPr="00BB1993">
        <w:rPr>
          <w:rFonts w:asciiTheme="minorHAnsi" w:hAnsiTheme="minorHAnsi"/>
          <w:lang w:val="en"/>
        </w:rPr>
        <w:t xml:space="preserve">Glossary of Terms for </w:t>
      </w:r>
      <w:r w:rsidR="0009555F" w:rsidRPr="00BB1993">
        <w:rPr>
          <w:rFonts w:asciiTheme="minorHAnsi" w:hAnsiTheme="minorHAnsi"/>
          <w:lang w:val="en"/>
        </w:rPr>
        <w:t>Project</w:t>
      </w:r>
      <w:r w:rsidRPr="00BB1993">
        <w:rPr>
          <w:rFonts w:asciiTheme="minorHAnsi" w:hAnsiTheme="minorHAnsi"/>
          <w:lang w:val="en"/>
        </w:rPr>
        <w:t xml:space="preserve"> Management</w:t>
      </w:r>
      <w:bookmarkEnd w:id="0"/>
      <w:r w:rsidR="00E565C7" w:rsidRPr="00BB1993">
        <w:rPr>
          <w:rFonts w:asciiTheme="minorHAnsi" w:hAnsiTheme="minorHAnsi"/>
          <w:lang w:val="en"/>
        </w:rPr>
        <w:t xml:space="preserve"> </w:t>
      </w:r>
    </w:p>
    <w:p w14:paraId="237E4BDB" w14:textId="1DDC7C87" w:rsidR="00264526" w:rsidRPr="00BB1993" w:rsidRDefault="00E565C7" w:rsidP="00471FA0">
      <w:pPr>
        <w:spacing w:after="120"/>
        <w:rPr>
          <w:rFonts w:asciiTheme="minorHAnsi" w:hAnsiTheme="minorHAnsi" w:cstheme="minorHAnsi"/>
          <w:i/>
          <w:sz w:val="22"/>
          <w:szCs w:val="22"/>
          <w:lang w:val="en"/>
        </w:rPr>
      </w:pPr>
      <w:r w:rsidRPr="00BB1993">
        <w:rPr>
          <w:rFonts w:asciiTheme="minorHAnsi" w:hAnsiTheme="minorHAnsi" w:cstheme="minorHAnsi"/>
          <w:i/>
          <w:sz w:val="22"/>
          <w:szCs w:val="22"/>
          <w:lang w:val="en"/>
        </w:rPr>
        <w:t xml:space="preserve">This document </w:t>
      </w:r>
      <w:r w:rsidR="00C76CDB" w:rsidRPr="00BB1993">
        <w:rPr>
          <w:rFonts w:asciiTheme="minorHAnsi" w:hAnsiTheme="minorHAnsi" w:cstheme="minorHAnsi"/>
          <w:i/>
          <w:sz w:val="22"/>
          <w:szCs w:val="22"/>
          <w:lang w:val="en"/>
        </w:rPr>
        <w:t xml:space="preserve">covers the common terms used within </w:t>
      </w:r>
      <w:r w:rsidR="004200AF" w:rsidRPr="00BB1993">
        <w:rPr>
          <w:rFonts w:asciiTheme="minorHAnsi" w:hAnsiTheme="minorHAnsi" w:cstheme="minorHAnsi"/>
          <w:i/>
          <w:sz w:val="22"/>
          <w:szCs w:val="22"/>
          <w:lang w:val="en"/>
        </w:rPr>
        <w:t xml:space="preserve">the </w:t>
      </w:r>
      <w:r w:rsidR="0009555F" w:rsidRPr="00BB1993">
        <w:rPr>
          <w:rFonts w:asciiTheme="minorHAnsi" w:hAnsiTheme="minorHAnsi" w:cstheme="minorHAnsi"/>
          <w:i/>
          <w:sz w:val="22"/>
          <w:szCs w:val="22"/>
          <w:lang w:val="en"/>
        </w:rPr>
        <w:t>Project</w:t>
      </w:r>
      <w:r w:rsidR="00C80530" w:rsidRPr="00BB1993">
        <w:rPr>
          <w:rFonts w:asciiTheme="minorHAnsi" w:hAnsiTheme="minorHAnsi" w:cstheme="minorHAnsi"/>
          <w:i/>
          <w:sz w:val="22"/>
          <w:szCs w:val="22"/>
          <w:lang w:val="en"/>
        </w:rPr>
        <w:t xml:space="preserve"> Management F</w:t>
      </w:r>
      <w:r w:rsidR="00C76CDB" w:rsidRPr="00BB1993">
        <w:rPr>
          <w:rFonts w:asciiTheme="minorHAnsi" w:hAnsiTheme="minorHAnsi" w:cstheme="minorHAnsi"/>
          <w:i/>
          <w:sz w:val="22"/>
          <w:szCs w:val="22"/>
          <w:lang w:val="en"/>
        </w:rPr>
        <w:t>ramework</w:t>
      </w:r>
      <w:r w:rsidR="00471FA0" w:rsidRPr="00BB1993">
        <w:rPr>
          <w:rFonts w:asciiTheme="minorHAnsi" w:hAnsiTheme="minorHAnsi" w:cstheme="minorHAnsi"/>
          <w:i/>
          <w:sz w:val="22"/>
          <w:szCs w:val="22"/>
          <w:lang w:val="en"/>
        </w:rPr>
        <w:t xml:space="preserve">. </w:t>
      </w:r>
    </w:p>
    <w:tbl>
      <w:tblPr>
        <w:tblStyle w:val="TableGrid"/>
        <w:tblW w:w="0" w:type="auto"/>
        <w:tblLayout w:type="fixed"/>
        <w:tblLook w:val="04A0" w:firstRow="1" w:lastRow="0" w:firstColumn="1" w:lastColumn="0" w:noHBand="0" w:noVBand="1"/>
      </w:tblPr>
      <w:tblGrid>
        <w:gridCol w:w="1526"/>
        <w:gridCol w:w="8752"/>
      </w:tblGrid>
      <w:tr w:rsidR="001F347E" w:rsidRPr="00BB1993" w14:paraId="2871808C" w14:textId="77777777" w:rsidTr="00BB1993">
        <w:trPr>
          <w:tblHeader/>
        </w:trPr>
        <w:tc>
          <w:tcPr>
            <w:tcW w:w="1526" w:type="dxa"/>
            <w:shd w:val="clear" w:color="auto" w:fill="D9D9D9" w:themeFill="background1" w:themeFillShade="D9"/>
          </w:tcPr>
          <w:p w14:paraId="6DD7BB65" w14:textId="4AB8A2FC" w:rsidR="001F347E" w:rsidRPr="00BB1993" w:rsidRDefault="001F347E" w:rsidP="001F347E">
            <w:pPr>
              <w:spacing w:after="120"/>
              <w:jc w:val="center"/>
              <w:rPr>
                <w:rFonts w:asciiTheme="minorHAnsi" w:hAnsiTheme="minorHAnsi" w:cstheme="minorHAnsi"/>
                <w:b/>
                <w:sz w:val="22"/>
                <w:szCs w:val="22"/>
                <w:lang w:val="en"/>
              </w:rPr>
            </w:pPr>
            <w:r w:rsidRPr="00BB1993">
              <w:rPr>
                <w:rFonts w:asciiTheme="minorHAnsi" w:hAnsiTheme="minorHAnsi" w:cstheme="minorHAnsi"/>
                <w:b/>
                <w:sz w:val="22"/>
                <w:szCs w:val="22"/>
                <w:lang w:val="en"/>
              </w:rPr>
              <w:t>Term</w:t>
            </w:r>
          </w:p>
        </w:tc>
        <w:tc>
          <w:tcPr>
            <w:tcW w:w="8752" w:type="dxa"/>
            <w:shd w:val="clear" w:color="auto" w:fill="D9D9D9" w:themeFill="background1" w:themeFillShade="D9"/>
          </w:tcPr>
          <w:p w14:paraId="083D083B" w14:textId="28516B2D" w:rsidR="001F347E" w:rsidRPr="00BB1993" w:rsidRDefault="001F347E" w:rsidP="001F347E">
            <w:pPr>
              <w:spacing w:after="120"/>
              <w:jc w:val="center"/>
              <w:rPr>
                <w:rFonts w:asciiTheme="minorHAnsi" w:hAnsiTheme="minorHAnsi" w:cstheme="minorHAnsi"/>
                <w:b/>
                <w:sz w:val="22"/>
                <w:szCs w:val="22"/>
                <w:lang w:val="en"/>
              </w:rPr>
            </w:pPr>
            <w:r w:rsidRPr="00BB1993">
              <w:rPr>
                <w:rFonts w:asciiTheme="minorHAnsi" w:hAnsiTheme="minorHAnsi" w:cstheme="minorHAnsi"/>
                <w:b/>
                <w:sz w:val="22"/>
                <w:szCs w:val="22"/>
                <w:lang w:val="en"/>
              </w:rPr>
              <w:t>Definition</w:t>
            </w:r>
          </w:p>
        </w:tc>
      </w:tr>
      <w:tr w:rsidR="0009555F" w:rsidRPr="00BB1993" w14:paraId="7EE5782C" w14:textId="77777777" w:rsidTr="00BB1993">
        <w:tc>
          <w:tcPr>
            <w:tcW w:w="1526" w:type="dxa"/>
          </w:tcPr>
          <w:p w14:paraId="03045935" w14:textId="576E5619" w:rsidR="0009555F" w:rsidRPr="00BB1993" w:rsidRDefault="0009555F"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Acceptance Criteria</w:t>
            </w:r>
          </w:p>
        </w:tc>
        <w:tc>
          <w:tcPr>
            <w:tcW w:w="8752" w:type="dxa"/>
          </w:tcPr>
          <w:p w14:paraId="58DF0591" w14:textId="64AE9721" w:rsidR="0009555F" w:rsidRPr="00BB1993" w:rsidRDefault="0009555F" w:rsidP="00BA1785">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 </w:t>
            </w:r>
            <w:proofErr w:type="spellStart"/>
            <w:r w:rsidRPr="00BB1993">
              <w:rPr>
                <w:rFonts w:asciiTheme="minorHAnsi" w:hAnsiTheme="minorHAnsi" w:cstheme="minorHAnsi"/>
                <w:sz w:val="22"/>
                <w:szCs w:val="22"/>
                <w:lang w:val="en"/>
              </w:rPr>
              <w:t>prioritised</w:t>
            </w:r>
            <w:proofErr w:type="spellEnd"/>
            <w:r w:rsidRPr="00BB1993">
              <w:rPr>
                <w:rFonts w:asciiTheme="minorHAnsi" w:hAnsiTheme="minorHAnsi" w:cstheme="minorHAnsi"/>
                <w:sz w:val="22"/>
                <w:szCs w:val="22"/>
                <w:lang w:val="en"/>
              </w:rPr>
              <w:t xml:space="preserve"> list of criteria that the project product must meet before the customer will accept </w:t>
            </w:r>
            <w:r w:rsidR="00BA1785" w:rsidRPr="00BB1993">
              <w:rPr>
                <w:rFonts w:asciiTheme="minorHAnsi" w:hAnsiTheme="minorHAnsi" w:cstheme="minorHAnsi"/>
                <w:sz w:val="22"/>
                <w:szCs w:val="22"/>
                <w:lang w:val="en"/>
              </w:rPr>
              <w:t>the product or service.  It is the</w:t>
            </w:r>
            <w:r w:rsidRPr="00BB1993">
              <w:rPr>
                <w:rFonts w:asciiTheme="minorHAnsi" w:hAnsiTheme="minorHAnsi" w:cstheme="minorHAnsi"/>
                <w:sz w:val="22"/>
                <w:szCs w:val="22"/>
                <w:lang w:val="en"/>
              </w:rPr>
              <w:t xml:space="preserve"> measurable definitions of the attributes required for the set of products to be acceptable to key stakeholders.</w:t>
            </w:r>
          </w:p>
        </w:tc>
      </w:tr>
      <w:tr w:rsidR="001F1B6F" w:rsidRPr="00BB1993" w14:paraId="123B5522" w14:textId="77777777" w:rsidTr="00BB1993">
        <w:tc>
          <w:tcPr>
            <w:tcW w:w="1526" w:type="dxa"/>
          </w:tcPr>
          <w:p w14:paraId="33D7AFFF" w14:textId="093DBD2A" w:rsidR="001F1B6F" w:rsidRPr="00BB1993" w:rsidRDefault="001F1B6F"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Accountability</w:t>
            </w:r>
          </w:p>
        </w:tc>
        <w:tc>
          <w:tcPr>
            <w:tcW w:w="8752" w:type="dxa"/>
          </w:tcPr>
          <w:p w14:paraId="7487A113" w14:textId="34989FC3" w:rsidR="001F1B6F" w:rsidRPr="00BB1993" w:rsidRDefault="001F1B6F" w:rsidP="00471FA0">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Being answerable for an activity</w:t>
            </w:r>
            <w:r w:rsidR="0009555F" w:rsidRPr="00BB1993">
              <w:rPr>
                <w:rFonts w:asciiTheme="minorHAnsi" w:hAnsiTheme="minorHAnsi" w:cstheme="minorHAnsi"/>
                <w:sz w:val="22"/>
                <w:szCs w:val="22"/>
                <w:lang w:val="en"/>
              </w:rPr>
              <w:t>, product</w:t>
            </w:r>
            <w:r w:rsidRPr="00BB1993">
              <w:rPr>
                <w:rFonts w:asciiTheme="minorHAnsi" w:hAnsiTheme="minorHAnsi" w:cstheme="minorHAnsi"/>
                <w:sz w:val="22"/>
                <w:szCs w:val="22"/>
                <w:lang w:val="en"/>
              </w:rPr>
              <w:t xml:space="preserve"> or benefit. Accountability cannot be delegated.</w:t>
            </w:r>
          </w:p>
        </w:tc>
      </w:tr>
      <w:tr w:rsidR="00E15B04" w:rsidRPr="00BB1993" w14:paraId="50DC16DF" w14:textId="77777777" w:rsidTr="00BB1993">
        <w:tc>
          <w:tcPr>
            <w:tcW w:w="1526" w:type="dxa"/>
          </w:tcPr>
          <w:p w14:paraId="28E51330" w14:textId="2666537D" w:rsidR="00E15B04" w:rsidRPr="00BB1993" w:rsidRDefault="00E15B04"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Assumption</w:t>
            </w:r>
          </w:p>
        </w:tc>
        <w:tc>
          <w:tcPr>
            <w:tcW w:w="8752" w:type="dxa"/>
          </w:tcPr>
          <w:p w14:paraId="316151D3" w14:textId="77777777" w:rsidR="00E15B04" w:rsidRPr="00BB1993" w:rsidRDefault="00E15B04" w:rsidP="00471FA0">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A statement that is taken as being true for the purposes of planning, but which could change later.</w:t>
            </w:r>
          </w:p>
          <w:p w14:paraId="4B37BABD" w14:textId="6FB0F643" w:rsidR="00E15B04" w:rsidRPr="00BB1993" w:rsidRDefault="00E15B04" w:rsidP="00471FA0">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For example, initial calculations regarding </w:t>
            </w:r>
            <w:r w:rsidR="0009555F" w:rsidRPr="00BB1993">
              <w:rPr>
                <w:rFonts w:asciiTheme="minorHAnsi" w:hAnsiTheme="minorHAnsi" w:cstheme="minorHAnsi"/>
                <w:sz w:val="22"/>
                <w:szCs w:val="22"/>
                <w:lang w:val="en"/>
              </w:rPr>
              <w:t>outcomes in a business case</w:t>
            </w:r>
            <w:r w:rsidRPr="00BB1993">
              <w:rPr>
                <w:rFonts w:asciiTheme="minorHAnsi" w:hAnsiTheme="minorHAnsi" w:cstheme="minorHAnsi"/>
                <w:sz w:val="22"/>
                <w:szCs w:val="22"/>
                <w:lang w:val="en"/>
              </w:rPr>
              <w:t xml:space="preserve"> may be based on </w:t>
            </w:r>
            <w:r w:rsidR="00BB1993" w:rsidRPr="00BB1993">
              <w:rPr>
                <w:rFonts w:asciiTheme="minorHAnsi" w:hAnsiTheme="minorHAnsi" w:cstheme="minorHAnsi"/>
                <w:sz w:val="22"/>
                <w:szCs w:val="22"/>
                <w:lang w:val="en"/>
              </w:rPr>
              <w:t>assumptions</w:t>
            </w:r>
            <w:r w:rsidRPr="00BB1993">
              <w:rPr>
                <w:rFonts w:asciiTheme="minorHAnsi" w:hAnsiTheme="minorHAnsi" w:cstheme="minorHAnsi"/>
                <w:sz w:val="22"/>
                <w:szCs w:val="22"/>
                <w:lang w:val="en"/>
              </w:rPr>
              <w:t xml:space="preserve"> such as </w:t>
            </w:r>
            <w:r w:rsidR="0009555F" w:rsidRPr="00BB1993">
              <w:rPr>
                <w:rFonts w:asciiTheme="minorHAnsi" w:hAnsiTheme="minorHAnsi" w:cstheme="minorHAnsi"/>
                <w:sz w:val="22"/>
                <w:szCs w:val="22"/>
                <w:lang w:val="en"/>
              </w:rPr>
              <w:t>the impact on the organisation</w:t>
            </w:r>
            <w:r w:rsidR="00BA1785" w:rsidRPr="00BB1993">
              <w:rPr>
                <w:rFonts w:asciiTheme="minorHAnsi" w:hAnsiTheme="minorHAnsi" w:cstheme="minorHAnsi"/>
                <w:sz w:val="22"/>
                <w:szCs w:val="22"/>
                <w:lang w:val="en"/>
              </w:rPr>
              <w:t>. T</w:t>
            </w:r>
            <w:r w:rsidRPr="00BB1993">
              <w:rPr>
                <w:rFonts w:asciiTheme="minorHAnsi" w:hAnsiTheme="minorHAnsi" w:cstheme="minorHAnsi"/>
                <w:sz w:val="22"/>
                <w:szCs w:val="22"/>
                <w:lang w:val="en"/>
              </w:rPr>
              <w:t xml:space="preserve">he assumptions need to be recorded </w:t>
            </w:r>
            <w:r w:rsidR="00BB1993" w:rsidRPr="00BB1993">
              <w:rPr>
                <w:rFonts w:asciiTheme="minorHAnsi" w:hAnsiTheme="minorHAnsi" w:cstheme="minorHAnsi"/>
                <w:sz w:val="22"/>
                <w:szCs w:val="22"/>
                <w:lang w:val="en"/>
              </w:rPr>
              <w:t>for</w:t>
            </w:r>
            <w:r w:rsidRPr="00BB1993">
              <w:rPr>
                <w:rFonts w:asciiTheme="minorHAnsi" w:hAnsiTheme="minorHAnsi" w:cstheme="minorHAnsi"/>
                <w:sz w:val="22"/>
                <w:szCs w:val="22"/>
                <w:lang w:val="en"/>
              </w:rPr>
              <w:t xml:space="preserve"> the </w:t>
            </w:r>
            <w:r w:rsidR="0009555F" w:rsidRPr="00BB1993">
              <w:rPr>
                <w:rFonts w:asciiTheme="minorHAnsi" w:hAnsiTheme="minorHAnsi" w:cstheme="minorHAnsi"/>
                <w:sz w:val="22"/>
                <w:szCs w:val="22"/>
                <w:lang w:val="en"/>
              </w:rPr>
              <w:t>project</w:t>
            </w:r>
            <w:r w:rsidRPr="00BB1993">
              <w:rPr>
                <w:rFonts w:asciiTheme="minorHAnsi" w:hAnsiTheme="minorHAnsi" w:cstheme="minorHAnsi"/>
                <w:sz w:val="22"/>
                <w:szCs w:val="22"/>
                <w:lang w:val="en"/>
              </w:rPr>
              <w:t xml:space="preserve"> to be fully understood and </w:t>
            </w:r>
            <w:r w:rsidR="00BA1785" w:rsidRPr="00BB1993">
              <w:rPr>
                <w:rFonts w:asciiTheme="minorHAnsi" w:hAnsiTheme="minorHAnsi" w:cstheme="minorHAnsi"/>
                <w:sz w:val="22"/>
                <w:szCs w:val="22"/>
                <w:lang w:val="en"/>
              </w:rPr>
              <w:t xml:space="preserve">to </w:t>
            </w:r>
            <w:r w:rsidRPr="00BB1993">
              <w:rPr>
                <w:rFonts w:asciiTheme="minorHAnsi" w:hAnsiTheme="minorHAnsi" w:cstheme="minorHAnsi"/>
                <w:sz w:val="22"/>
                <w:szCs w:val="22"/>
                <w:lang w:val="en"/>
              </w:rPr>
              <w:t>plan effective</w:t>
            </w:r>
            <w:r w:rsidR="00BA1785" w:rsidRPr="00BB1993">
              <w:rPr>
                <w:rFonts w:asciiTheme="minorHAnsi" w:hAnsiTheme="minorHAnsi" w:cstheme="minorHAnsi"/>
                <w:sz w:val="22"/>
                <w:szCs w:val="22"/>
                <w:lang w:val="en"/>
              </w:rPr>
              <w:t>ly</w:t>
            </w:r>
            <w:r w:rsidRPr="00BB1993">
              <w:rPr>
                <w:rFonts w:asciiTheme="minorHAnsi" w:hAnsiTheme="minorHAnsi" w:cstheme="minorHAnsi"/>
                <w:sz w:val="22"/>
                <w:szCs w:val="22"/>
                <w:lang w:val="en"/>
              </w:rPr>
              <w:t>.</w:t>
            </w:r>
          </w:p>
          <w:p w14:paraId="771DE4B6" w14:textId="02DE424C" w:rsidR="00E15B04" w:rsidRPr="00BB1993" w:rsidRDefault="00E15B04" w:rsidP="00BA1785">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Assumptions are normally recorded as part of a </w:t>
            </w:r>
            <w:r w:rsidR="0009555F" w:rsidRPr="00BB1993">
              <w:rPr>
                <w:rFonts w:asciiTheme="minorHAnsi" w:hAnsiTheme="minorHAnsi" w:cstheme="minorHAnsi"/>
                <w:sz w:val="22"/>
                <w:szCs w:val="22"/>
                <w:lang w:val="en"/>
              </w:rPr>
              <w:t>business case or project initiation document</w:t>
            </w:r>
            <w:r w:rsidRPr="00BB1993">
              <w:rPr>
                <w:rFonts w:asciiTheme="minorHAnsi" w:hAnsiTheme="minorHAnsi" w:cstheme="minorHAnsi"/>
                <w:sz w:val="22"/>
                <w:szCs w:val="22"/>
                <w:lang w:val="en"/>
              </w:rPr>
              <w:t>.</w:t>
            </w:r>
            <w:r w:rsidR="006B3B63" w:rsidRPr="00BB1993">
              <w:rPr>
                <w:rFonts w:asciiTheme="minorHAnsi" w:hAnsiTheme="minorHAnsi" w:cstheme="minorHAnsi"/>
                <w:sz w:val="22"/>
                <w:szCs w:val="22"/>
                <w:lang w:val="en"/>
              </w:rPr>
              <w:t xml:space="preserve"> </w:t>
            </w:r>
            <w:r w:rsidR="00BA1785" w:rsidRPr="00BB1993">
              <w:rPr>
                <w:rFonts w:asciiTheme="minorHAnsi" w:hAnsiTheme="minorHAnsi" w:cstheme="minorHAnsi"/>
                <w:sz w:val="22"/>
                <w:szCs w:val="22"/>
                <w:lang w:val="en"/>
              </w:rPr>
              <w:t>An e</w:t>
            </w:r>
            <w:r w:rsidR="006B3B63" w:rsidRPr="00BB1993">
              <w:rPr>
                <w:rFonts w:asciiTheme="minorHAnsi" w:hAnsiTheme="minorHAnsi" w:cstheme="minorHAnsi"/>
                <w:sz w:val="22"/>
                <w:szCs w:val="22"/>
                <w:lang w:val="en"/>
              </w:rPr>
              <w:t xml:space="preserve">xample </w:t>
            </w:r>
            <w:r w:rsidR="00BA1785" w:rsidRPr="00BB1993">
              <w:rPr>
                <w:rFonts w:asciiTheme="minorHAnsi" w:hAnsiTheme="minorHAnsi" w:cstheme="minorHAnsi"/>
                <w:sz w:val="22"/>
                <w:szCs w:val="22"/>
                <w:lang w:val="en"/>
              </w:rPr>
              <w:t xml:space="preserve">of an </w:t>
            </w:r>
            <w:r w:rsidR="006B3B63" w:rsidRPr="00BB1993">
              <w:rPr>
                <w:rFonts w:asciiTheme="minorHAnsi" w:hAnsiTheme="minorHAnsi" w:cstheme="minorHAnsi"/>
                <w:sz w:val="22"/>
                <w:szCs w:val="22"/>
                <w:lang w:val="en"/>
              </w:rPr>
              <w:t xml:space="preserve">assumption </w:t>
            </w:r>
            <w:r w:rsidR="00BA1785" w:rsidRPr="00BB1993">
              <w:rPr>
                <w:rFonts w:asciiTheme="minorHAnsi" w:hAnsiTheme="minorHAnsi" w:cstheme="minorHAnsi"/>
                <w:sz w:val="22"/>
                <w:szCs w:val="22"/>
                <w:lang w:val="en"/>
              </w:rPr>
              <w:t xml:space="preserve">is </w:t>
            </w:r>
            <w:r w:rsidR="006B3B63" w:rsidRPr="00BB1993">
              <w:rPr>
                <w:rFonts w:asciiTheme="minorHAnsi" w:hAnsiTheme="minorHAnsi" w:cstheme="minorHAnsi"/>
                <w:sz w:val="22"/>
                <w:szCs w:val="22"/>
                <w:lang w:val="en"/>
              </w:rPr>
              <w:t>that IT resources will be dedicated to the project. Business owner will be identified, secu</w:t>
            </w:r>
            <w:r w:rsidR="00BA1785" w:rsidRPr="00BB1993">
              <w:rPr>
                <w:rFonts w:asciiTheme="minorHAnsi" w:hAnsiTheme="minorHAnsi" w:cstheme="minorHAnsi"/>
                <w:sz w:val="22"/>
                <w:szCs w:val="22"/>
                <w:lang w:val="en"/>
              </w:rPr>
              <w:t>rity and access rights provided within agreed timeframes.</w:t>
            </w:r>
          </w:p>
        </w:tc>
      </w:tr>
      <w:tr w:rsidR="00112641" w:rsidRPr="00BB1993" w14:paraId="7AC7BD4D" w14:textId="77777777" w:rsidTr="00BB1993">
        <w:tc>
          <w:tcPr>
            <w:tcW w:w="1526" w:type="dxa"/>
          </w:tcPr>
          <w:p w14:paraId="2BFC9E90" w14:textId="7761E138" w:rsidR="00112641" w:rsidRPr="00BB1993" w:rsidRDefault="00112641"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Benefit</w:t>
            </w:r>
          </w:p>
        </w:tc>
        <w:tc>
          <w:tcPr>
            <w:tcW w:w="8752" w:type="dxa"/>
          </w:tcPr>
          <w:p w14:paraId="155BB8A8" w14:textId="286B0CC8" w:rsidR="00112641" w:rsidRPr="00BB1993" w:rsidRDefault="00112641" w:rsidP="009D426D">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 measurable improvement from </w:t>
            </w:r>
            <w:r w:rsidR="009D426D" w:rsidRPr="00BB1993">
              <w:rPr>
                <w:rFonts w:asciiTheme="minorHAnsi" w:hAnsiTheme="minorHAnsi" w:cstheme="minorHAnsi"/>
                <w:sz w:val="22"/>
                <w:szCs w:val="22"/>
                <w:lang w:val="en"/>
              </w:rPr>
              <w:t xml:space="preserve">delivering the project outputs that is </w:t>
            </w:r>
            <w:r w:rsidRPr="00BB1993">
              <w:rPr>
                <w:rFonts w:asciiTheme="minorHAnsi" w:hAnsiTheme="minorHAnsi" w:cstheme="minorHAnsi"/>
                <w:sz w:val="22"/>
                <w:szCs w:val="22"/>
                <w:lang w:val="en"/>
              </w:rPr>
              <w:t xml:space="preserve">perceived as an advantage by one or more </w:t>
            </w:r>
            <w:r w:rsidR="00BB1993" w:rsidRPr="00BB1993">
              <w:rPr>
                <w:rFonts w:asciiTheme="minorHAnsi" w:hAnsiTheme="minorHAnsi" w:cstheme="minorHAnsi"/>
                <w:sz w:val="22"/>
                <w:szCs w:val="22"/>
                <w:lang w:val="en"/>
              </w:rPr>
              <w:t>stakeholders and</w:t>
            </w:r>
            <w:r w:rsidRPr="00BB1993">
              <w:rPr>
                <w:rFonts w:asciiTheme="minorHAnsi" w:hAnsiTheme="minorHAnsi" w:cstheme="minorHAnsi"/>
                <w:sz w:val="22"/>
                <w:szCs w:val="22"/>
                <w:lang w:val="en"/>
              </w:rPr>
              <w:t xml:space="preserve"> contributes towards one or more organisational objectives.</w:t>
            </w:r>
            <w:r w:rsidR="00B651F0" w:rsidRPr="00BB1993">
              <w:rPr>
                <w:rFonts w:asciiTheme="minorHAnsi" w:hAnsiTheme="minorHAnsi" w:cstheme="minorHAnsi"/>
                <w:sz w:val="22"/>
                <w:szCs w:val="22"/>
                <w:lang w:val="en"/>
              </w:rPr>
              <w:t xml:space="preserve"> </w:t>
            </w:r>
            <w:r w:rsidR="009D426D" w:rsidRPr="00BB1993">
              <w:rPr>
                <w:rFonts w:asciiTheme="minorHAnsi" w:hAnsiTheme="minorHAnsi" w:cstheme="minorHAnsi"/>
                <w:sz w:val="22"/>
                <w:szCs w:val="22"/>
                <w:lang w:val="en"/>
              </w:rPr>
              <w:t>See below f</w:t>
            </w:r>
            <w:r w:rsidR="00B651F0" w:rsidRPr="00BB1993">
              <w:rPr>
                <w:rFonts w:asciiTheme="minorHAnsi" w:hAnsiTheme="minorHAnsi" w:cstheme="minorHAnsi"/>
                <w:sz w:val="22"/>
                <w:szCs w:val="22"/>
                <w:lang w:val="en"/>
              </w:rPr>
              <w:t>or an example.</w:t>
            </w:r>
          </w:p>
        </w:tc>
      </w:tr>
      <w:tr w:rsidR="00112641" w:rsidRPr="00BB1993" w14:paraId="71A33C54" w14:textId="77777777" w:rsidTr="00BB1993">
        <w:tc>
          <w:tcPr>
            <w:tcW w:w="1526" w:type="dxa"/>
          </w:tcPr>
          <w:p w14:paraId="617D49A0" w14:textId="266ECAC6" w:rsidR="00112641" w:rsidRPr="00BB1993" w:rsidRDefault="00112641"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Benefit Management</w:t>
            </w:r>
          </w:p>
        </w:tc>
        <w:tc>
          <w:tcPr>
            <w:tcW w:w="8752" w:type="dxa"/>
          </w:tcPr>
          <w:p w14:paraId="1E7E62DB" w14:textId="60B1F772" w:rsidR="00112641" w:rsidRPr="00BB1993" w:rsidRDefault="00112641" w:rsidP="00471FA0">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The identification, definition, tracking, realisation and </w:t>
            </w:r>
            <w:proofErr w:type="spellStart"/>
            <w:r w:rsidRPr="00BB1993">
              <w:rPr>
                <w:rFonts w:asciiTheme="minorHAnsi" w:hAnsiTheme="minorHAnsi" w:cstheme="minorHAnsi"/>
                <w:sz w:val="22"/>
                <w:szCs w:val="22"/>
                <w:lang w:val="en"/>
              </w:rPr>
              <w:t>optimisation</w:t>
            </w:r>
            <w:proofErr w:type="spellEnd"/>
            <w:r w:rsidRPr="00BB1993">
              <w:rPr>
                <w:rFonts w:asciiTheme="minorHAnsi" w:hAnsiTheme="minorHAnsi" w:cstheme="minorHAnsi"/>
                <w:sz w:val="22"/>
                <w:szCs w:val="22"/>
                <w:lang w:val="en"/>
              </w:rPr>
              <w:t xml:space="preserve"> of benefits within and beyond a </w:t>
            </w:r>
            <w:proofErr w:type="spellStart"/>
            <w:r w:rsidRPr="00BB1993">
              <w:rPr>
                <w:rFonts w:asciiTheme="minorHAnsi" w:hAnsiTheme="minorHAnsi" w:cstheme="minorHAnsi"/>
                <w:sz w:val="22"/>
                <w:szCs w:val="22"/>
                <w:lang w:val="en"/>
              </w:rPr>
              <w:t>programme</w:t>
            </w:r>
            <w:proofErr w:type="spellEnd"/>
            <w:r w:rsidRPr="00BB1993">
              <w:rPr>
                <w:rFonts w:asciiTheme="minorHAnsi" w:hAnsiTheme="minorHAnsi" w:cstheme="minorHAnsi"/>
                <w:sz w:val="22"/>
                <w:szCs w:val="22"/>
                <w:lang w:val="en"/>
              </w:rPr>
              <w:t>.</w:t>
            </w:r>
          </w:p>
        </w:tc>
      </w:tr>
      <w:tr w:rsidR="00040131" w:rsidRPr="00BB1993" w14:paraId="5BDB734B" w14:textId="77777777" w:rsidTr="00BB1993">
        <w:tc>
          <w:tcPr>
            <w:tcW w:w="1526" w:type="dxa"/>
          </w:tcPr>
          <w:p w14:paraId="21D18EED" w14:textId="1DBE8288" w:rsidR="00040131" w:rsidRPr="00BB1993" w:rsidRDefault="00040131"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Blueprint</w:t>
            </w:r>
          </w:p>
        </w:tc>
        <w:tc>
          <w:tcPr>
            <w:tcW w:w="8752" w:type="dxa"/>
          </w:tcPr>
          <w:p w14:paraId="7F64DF67" w14:textId="733A405D" w:rsidR="00040131" w:rsidRPr="00BB1993" w:rsidRDefault="00040131" w:rsidP="009D426D">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 model of a business or organisation, </w:t>
            </w:r>
            <w:r w:rsidR="009D426D" w:rsidRPr="00BB1993">
              <w:rPr>
                <w:rFonts w:asciiTheme="minorHAnsi" w:hAnsiTheme="minorHAnsi" w:cstheme="minorHAnsi"/>
                <w:sz w:val="22"/>
                <w:szCs w:val="22"/>
                <w:lang w:val="en"/>
              </w:rPr>
              <w:t>it’s</w:t>
            </w:r>
            <w:r w:rsidRPr="00BB1993">
              <w:rPr>
                <w:rFonts w:asciiTheme="minorHAnsi" w:hAnsiTheme="minorHAnsi" w:cstheme="minorHAnsi"/>
                <w:sz w:val="22"/>
                <w:szCs w:val="22"/>
                <w:lang w:val="en"/>
              </w:rPr>
              <w:t xml:space="preserve"> working practices and processes, </w:t>
            </w:r>
            <w:r w:rsidR="00C60A51" w:rsidRPr="00BB1993">
              <w:rPr>
                <w:rFonts w:asciiTheme="minorHAnsi" w:hAnsiTheme="minorHAnsi" w:cstheme="minorHAnsi"/>
                <w:sz w:val="22"/>
                <w:szCs w:val="22"/>
                <w:lang w:val="en"/>
              </w:rPr>
              <w:t xml:space="preserve">and </w:t>
            </w:r>
            <w:r w:rsidRPr="00BB1993">
              <w:rPr>
                <w:rFonts w:asciiTheme="minorHAnsi" w:hAnsiTheme="minorHAnsi" w:cstheme="minorHAnsi"/>
                <w:sz w:val="22"/>
                <w:szCs w:val="22"/>
                <w:lang w:val="en"/>
              </w:rPr>
              <w:t>the information and technology needed to deliver the capability described in the Vision Statement.</w:t>
            </w:r>
          </w:p>
        </w:tc>
      </w:tr>
      <w:tr w:rsidR="001F347E" w:rsidRPr="00BB1993" w14:paraId="3C76870E" w14:textId="77777777" w:rsidTr="00BB1993">
        <w:tc>
          <w:tcPr>
            <w:tcW w:w="1526" w:type="dxa"/>
          </w:tcPr>
          <w:p w14:paraId="255D4EC8" w14:textId="024C4EE0" w:rsidR="001F347E" w:rsidRPr="00BB1993" w:rsidRDefault="00112641"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Business Case</w:t>
            </w:r>
          </w:p>
        </w:tc>
        <w:tc>
          <w:tcPr>
            <w:tcW w:w="8752" w:type="dxa"/>
          </w:tcPr>
          <w:p w14:paraId="07A412EB" w14:textId="7513D4A9" w:rsidR="001F347E" w:rsidRPr="00BB1993" w:rsidRDefault="00112641" w:rsidP="00471FA0">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The justification for an organisational activity (strategic, </w:t>
            </w:r>
            <w:proofErr w:type="spellStart"/>
            <w:r w:rsidRPr="00BB1993">
              <w:rPr>
                <w:rFonts w:asciiTheme="minorHAnsi" w:hAnsiTheme="minorHAnsi" w:cstheme="minorHAnsi"/>
                <w:sz w:val="22"/>
                <w:szCs w:val="22"/>
                <w:lang w:val="en"/>
              </w:rPr>
              <w:t>programme</w:t>
            </w:r>
            <w:proofErr w:type="spellEnd"/>
            <w:r w:rsidRPr="00BB1993">
              <w:rPr>
                <w:rFonts w:asciiTheme="minorHAnsi" w:hAnsiTheme="minorHAnsi" w:cstheme="minorHAnsi"/>
                <w:sz w:val="22"/>
                <w:szCs w:val="22"/>
                <w:lang w:val="en"/>
              </w:rPr>
              <w:t>, project or operational) which typically contains costs, benefits, risks and timescales, and against which continuing viability is tested.</w:t>
            </w:r>
          </w:p>
        </w:tc>
      </w:tr>
      <w:tr w:rsidR="0032601C" w:rsidRPr="00BB1993" w14:paraId="5CDB66C5" w14:textId="77777777" w:rsidTr="00BB1993">
        <w:tc>
          <w:tcPr>
            <w:tcW w:w="1526" w:type="dxa"/>
          </w:tcPr>
          <w:p w14:paraId="626B51E2" w14:textId="6A81AFD1" w:rsidR="0032601C" w:rsidRPr="00BB1993" w:rsidRDefault="0032601C"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Capability</w:t>
            </w:r>
          </w:p>
        </w:tc>
        <w:tc>
          <w:tcPr>
            <w:tcW w:w="8752" w:type="dxa"/>
          </w:tcPr>
          <w:p w14:paraId="4A31356D" w14:textId="5E7DB6E0" w:rsidR="0032601C" w:rsidRPr="00BB1993" w:rsidRDefault="0032601C" w:rsidP="009D426D">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The completed set of </w:t>
            </w:r>
            <w:r w:rsidR="00BB1993" w:rsidRPr="00BB1993">
              <w:rPr>
                <w:rFonts w:asciiTheme="minorHAnsi" w:hAnsiTheme="minorHAnsi" w:cstheme="minorHAnsi"/>
                <w:sz w:val="22"/>
                <w:szCs w:val="22"/>
                <w:lang w:val="en"/>
              </w:rPr>
              <w:t>projects</w:t>
            </w:r>
            <w:r w:rsidR="00E26A29" w:rsidRPr="00BB1993">
              <w:rPr>
                <w:rFonts w:asciiTheme="minorHAnsi" w:hAnsiTheme="minorHAnsi" w:cstheme="minorHAnsi"/>
                <w:sz w:val="22"/>
                <w:szCs w:val="22"/>
                <w:lang w:val="en"/>
              </w:rPr>
              <w:t xml:space="preserve">, or projects, </w:t>
            </w:r>
            <w:r w:rsidRPr="00BB1993">
              <w:rPr>
                <w:rFonts w:asciiTheme="minorHAnsi" w:hAnsiTheme="minorHAnsi" w:cstheme="minorHAnsi"/>
                <w:sz w:val="22"/>
                <w:szCs w:val="22"/>
                <w:lang w:val="en"/>
              </w:rPr>
              <w:t>outputs r</w:t>
            </w:r>
            <w:r w:rsidR="009D426D" w:rsidRPr="00BB1993">
              <w:rPr>
                <w:rFonts w:asciiTheme="minorHAnsi" w:hAnsiTheme="minorHAnsi" w:cstheme="minorHAnsi"/>
                <w:sz w:val="22"/>
                <w:szCs w:val="22"/>
                <w:lang w:val="en"/>
              </w:rPr>
              <w:t>equired to deliver an outcome. T</w:t>
            </w:r>
            <w:r w:rsidRPr="00BB1993">
              <w:rPr>
                <w:rFonts w:asciiTheme="minorHAnsi" w:hAnsiTheme="minorHAnsi" w:cstheme="minorHAnsi"/>
                <w:sz w:val="22"/>
                <w:szCs w:val="22"/>
                <w:lang w:val="en"/>
              </w:rPr>
              <w:t>his exists prior to transition. It is a service, function or operation that enables the organisation to exploit opportunities.</w:t>
            </w:r>
          </w:p>
        </w:tc>
      </w:tr>
      <w:tr w:rsidR="00DF6F68" w:rsidRPr="00BB1993" w14:paraId="62145795" w14:textId="77777777" w:rsidTr="00BB1993">
        <w:tc>
          <w:tcPr>
            <w:tcW w:w="1526" w:type="dxa"/>
          </w:tcPr>
          <w:p w14:paraId="720415ED" w14:textId="620E3283" w:rsidR="00DF6F68" w:rsidRPr="00BB1993" w:rsidRDefault="00CB3550"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Constraint</w:t>
            </w:r>
          </w:p>
        </w:tc>
        <w:tc>
          <w:tcPr>
            <w:tcW w:w="8752" w:type="dxa"/>
          </w:tcPr>
          <w:p w14:paraId="21CA1F02" w14:textId="0CFBBC91" w:rsidR="00DF6F68" w:rsidRPr="00BB1993" w:rsidRDefault="00CB3550" w:rsidP="00EA47B0">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 restriction or limitation that a project is bound by. </w:t>
            </w:r>
          </w:p>
        </w:tc>
      </w:tr>
      <w:tr w:rsidR="00DF6F68" w:rsidRPr="00BB1993" w14:paraId="56780256" w14:textId="77777777" w:rsidTr="00BB1993">
        <w:tc>
          <w:tcPr>
            <w:tcW w:w="1526" w:type="dxa"/>
          </w:tcPr>
          <w:p w14:paraId="454DEC85" w14:textId="764E414F" w:rsidR="00DF6F68" w:rsidRPr="00BB1993" w:rsidRDefault="00CB3550"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Contingency</w:t>
            </w:r>
          </w:p>
        </w:tc>
        <w:tc>
          <w:tcPr>
            <w:tcW w:w="8752" w:type="dxa"/>
          </w:tcPr>
          <w:p w14:paraId="597772B2" w14:textId="369B2F0A" w:rsidR="00EA47B0" w:rsidRPr="00BB1993" w:rsidRDefault="00CB3550" w:rsidP="00CB3550">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Something that is held in reserve, typically to handle time and cost variances, or risks.</w:t>
            </w:r>
          </w:p>
        </w:tc>
      </w:tr>
      <w:tr w:rsidR="00CB3550" w:rsidRPr="00BB1993" w14:paraId="3A2E7035" w14:textId="77777777" w:rsidTr="00BB1993">
        <w:tc>
          <w:tcPr>
            <w:tcW w:w="1526" w:type="dxa"/>
          </w:tcPr>
          <w:p w14:paraId="6E232231" w14:textId="37F5D9E5" w:rsidR="00CB3550" w:rsidRPr="00BB1993" w:rsidRDefault="00CB3550"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Dependency</w:t>
            </w:r>
          </w:p>
        </w:tc>
        <w:tc>
          <w:tcPr>
            <w:tcW w:w="8752" w:type="dxa"/>
          </w:tcPr>
          <w:p w14:paraId="54E39741" w14:textId="2C722BC9" w:rsidR="00CB3550" w:rsidRPr="00BB1993" w:rsidRDefault="00CB3550" w:rsidP="00E26A29">
            <w:pPr>
              <w:spacing w:after="60"/>
              <w:rPr>
                <w:rFonts w:asciiTheme="minorHAnsi" w:hAnsiTheme="minorHAnsi" w:cstheme="minorHAnsi"/>
                <w:sz w:val="22"/>
                <w:szCs w:val="22"/>
                <w:lang w:val="en"/>
              </w:rPr>
            </w:pPr>
            <w:r w:rsidRPr="00BB1993">
              <w:rPr>
                <w:rFonts w:asciiTheme="minorHAnsi" w:hAnsiTheme="minorHAnsi" w:cstheme="minorHAnsi"/>
                <w:sz w:val="22"/>
                <w:szCs w:val="22"/>
                <w:lang w:val="en"/>
              </w:rPr>
              <w:t>An activity, output or decision that is required to achieve some aspect of a</w:t>
            </w:r>
            <w:r w:rsidR="00E26A29" w:rsidRPr="00BB1993">
              <w:rPr>
                <w:rFonts w:asciiTheme="minorHAnsi" w:hAnsiTheme="minorHAnsi" w:cstheme="minorHAnsi"/>
                <w:sz w:val="22"/>
                <w:szCs w:val="22"/>
                <w:lang w:val="en"/>
              </w:rPr>
              <w:t xml:space="preserve"> project </w:t>
            </w:r>
            <w:r w:rsidR="0040658F" w:rsidRPr="00BB1993">
              <w:rPr>
                <w:rFonts w:asciiTheme="minorHAnsi" w:hAnsiTheme="minorHAnsi" w:cstheme="minorHAnsi"/>
                <w:sz w:val="22"/>
                <w:szCs w:val="22"/>
                <w:lang w:val="en"/>
              </w:rPr>
              <w:t xml:space="preserve"> </w:t>
            </w:r>
            <w:r w:rsidRPr="00BB1993">
              <w:rPr>
                <w:rFonts w:asciiTheme="minorHAnsi" w:hAnsiTheme="minorHAnsi" w:cstheme="minorHAnsi"/>
                <w:sz w:val="22"/>
                <w:szCs w:val="22"/>
                <w:lang w:val="en"/>
              </w:rPr>
              <w:t xml:space="preserve"> </w:t>
            </w:r>
            <w:r w:rsidR="00BB1993" w:rsidRPr="00BB1993">
              <w:rPr>
                <w:rFonts w:asciiTheme="minorHAnsi" w:hAnsiTheme="minorHAnsi" w:cstheme="minorHAnsi"/>
                <w:sz w:val="22"/>
                <w:szCs w:val="22"/>
                <w:lang w:val="en"/>
              </w:rPr>
              <w:t>for</w:t>
            </w:r>
            <w:r w:rsidR="00E26A29" w:rsidRPr="00BB1993">
              <w:rPr>
                <w:rFonts w:asciiTheme="minorHAnsi" w:hAnsiTheme="minorHAnsi" w:cstheme="minorHAnsi"/>
                <w:sz w:val="22"/>
                <w:szCs w:val="22"/>
                <w:lang w:val="en"/>
              </w:rPr>
              <w:t xml:space="preserve"> example, release of a policy, security settings etc. </w:t>
            </w:r>
            <w:r w:rsidRPr="00BB1993">
              <w:rPr>
                <w:rFonts w:asciiTheme="minorHAnsi" w:hAnsiTheme="minorHAnsi" w:cstheme="minorHAnsi"/>
                <w:sz w:val="22"/>
                <w:szCs w:val="22"/>
                <w:lang w:val="en"/>
              </w:rPr>
              <w:t>It can be internal or external.</w:t>
            </w:r>
          </w:p>
        </w:tc>
      </w:tr>
      <w:tr w:rsidR="001F347E" w:rsidRPr="00BB1993" w14:paraId="2C122D1D" w14:textId="77777777" w:rsidTr="00BB1993">
        <w:tc>
          <w:tcPr>
            <w:tcW w:w="1526" w:type="dxa"/>
          </w:tcPr>
          <w:p w14:paraId="2A27FB14" w14:textId="61DD725E" w:rsidR="001F347E" w:rsidRPr="00BB1993" w:rsidRDefault="00CB3550"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Exception </w:t>
            </w:r>
          </w:p>
        </w:tc>
        <w:tc>
          <w:tcPr>
            <w:tcW w:w="8752" w:type="dxa"/>
          </w:tcPr>
          <w:p w14:paraId="5AD803AF" w14:textId="48C35885" w:rsidR="001F347E" w:rsidRPr="00BB1993" w:rsidRDefault="00CB3550" w:rsidP="0040658F">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 situation </w:t>
            </w:r>
            <w:r w:rsidR="006B3B63" w:rsidRPr="00BB1993">
              <w:rPr>
                <w:rFonts w:asciiTheme="minorHAnsi" w:hAnsiTheme="minorHAnsi" w:cstheme="minorHAnsi"/>
                <w:sz w:val="22"/>
                <w:szCs w:val="22"/>
                <w:lang w:val="en"/>
              </w:rPr>
              <w:t>may occur or has occurred that</w:t>
            </w:r>
            <w:r w:rsidRPr="00BB1993">
              <w:rPr>
                <w:rFonts w:asciiTheme="minorHAnsi" w:hAnsiTheme="minorHAnsi" w:cstheme="minorHAnsi"/>
                <w:sz w:val="22"/>
                <w:szCs w:val="22"/>
                <w:lang w:val="en"/>
              </w:rPr>
              <w:t xml:space="preserve"> deviat</w:t>
            </w:r>
            <w:r w:rsidR="006B3B63" w:rsidRPr="00BB1993">
              <w:rPr>
                <w:rFonts w:asciiTheme="minorHAnsi" w:hAnsiTheme="minorHAnsi" w:cstheme="minorHAnsi"/>
                <w:sz w:val="22"/>
                <w:szCs w:val="22"/>
                <w:lang w:val="en"/>
              </w:rPr>
              <w:t>es</w:t>
            </w:r>
            <w:r w:rsidRPr="00BB1993">
              <w:rPr>
                <w:rFonts w:asciiTheme="minorHAnsi" w:hAnsiTheme="minorHAnsi" w:cstheme="minorHAnsi"/>
                <w:sz w:val="22"/>
                <w:szCs w:val="22"/>
                <w:lang w:val="en"/>
              </w:rPr>
              <w:t xml:space="preserve"> beyond the tolerance levels agreed.</w:t>
            </w:r>
          </w:p>
        </w:tc>
      </w:tr>
      <w:tr w:rsidR="00E06F23" w:rsidRPr="00BB1993" w14:paraId="6F21EDE0" w14:textId="77777777" w:rsidTr="00BB1993">
        <w:tc>
          <w:tcPr>
            <w:tcW w:w="1526" w:type="dxa"/>
          </w:tcPr>
          <w:p w14:paraId="4260876F" w14:textId="17CC135E" w:rsidR="00E06F23" w:rsidRPr="00BB1993" w:rsidRDefault="00B5677D"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Gap Analysis</w:t>
            </w:r>
          </w:p>
        </w:tc>
        <w:tc>
          <w:tcPr>
            <w:tcW w:w="8752" w:type="dxa"/>
          </w:tcPr>
          <w:p w14:paraId="0C3883B8" w14:textId="4D3812D0" w:rsidR="00E06F23" w:rsidRPr="00BB1993" w:rsidRDefault="00C54DE4" w:rsidP="000E79FD">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An activity that compares two sets of data and identifies the differences. Gap analysis is commonly used to compare a set of requirements with actual delivery.</w:t>
            </w:r>
          </w:p>
        </w:tc>
      </w:tr>
      <w:tr w:rsidR="00BC73F1" w:rsidRPr="00BB1993" w14:paraId="408BDC5F" w14:textId="77777777" w:rsidTr="00BB1993">
        <w:tc>
          <w:tcPr>
            <w:tcW w:w="1526" w:type="dxa"/>
          </w:tcPr>
          <w:p w14:paraId="2952FBF2" w14:textId="0E9BCBE3" w:rsidR="00BC73F1" w:rsidRPr="00BB1993" w:rsidRDefault="00BC73F1"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lastRenderedPageBreak/>
              <w:t>Governance</w:t>
            </w:r>
          </w:p>
        </w:tc>
        <w:tc>
          <w:tcPr>
            <w:tcW w:w="8752" w:type="dxa"/>
          </w:tcPr>
          <w:p w14:paraId="6F984B40" w14:textId="4E25FE34" w:rsidR="00BC73F1" w:rsidRPr="00BB1993" w:rsidRDefault="00BC73F1" w:rsidP="00DC7154">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The functions, responsibilities, processes and procedures that define how a </w:t>
            </w:r>
            <w:proofErr w:type="spellStart"/>
            <w:r w:rsidRPr="00BB1993">
              <w:rPr>
                <w:rFonts w:asciiTheme="minorHAnsi" w:hAnsiTheme="minorHAnsi" w:cstheme="minorHAnsi"/>
                <w:sz w:val="22"/>
                <w:szCs w:val="22"/>
                <w:lang w:val="en"/>
              </w:rPr>
              <w:t>programme</w:t>
            </w:r>
            <w:proofErr w:type="spellEnd"/>
            <w:r w:rsidR="00DC7154" w:rsidRPr="00BB1993">
              <w:rPr>
                <w:rFonts w:asciiTheme="minorHAnsi" w:hAnsiTheme="minorHAnsi" w:cstheme="minorHAnsi"/>
                <w:sz w:val="22"/>
                <w:szCs w:val="22"/>
                <w:lang w:val="en"/>
              </w:rPr>
              <w:t xml:space="preserve"> or project</w:t>
            </w:r>
            <w:r w:rsidRPr="00BB1993">
              <w:rPr>
                <w:rFonts w:asciiTheme="minorHAnsi" w:hAnsiTheme="minorHAnsi" w:cstheme="minorHAnsi"/>
                <w:sz w:val="22"/>
                <w:szCs w:val="22"/>
                <w:lang w:val="en"/>
              </w:rPr>
              <w:t xml:space="preserve"> is set up, managed and controlled.</w:t>
            </w:r>
          </w:p>
        </w:tc>
      </w:tr>
      <w:tr w:rsidR="00B36FBF" w:rsidRPr="00BB1993" w14:paraId="4536FCE0" w14:textId="77777777" w:rsidTr="00BB1993">
        <w:tc>
          <w:tcPr>
            <w:tcW w:w="1526" w:type="dxa"/>
          </w:tcPr>
          <w:p w14:paraId="790DFBEB" w14:textId="45112504" w:rsidR="00B36FBF" w:rsidRPr="00BB1993" w:rsidRDefault="00C7463F"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Issue </w:t>
            </w:r>
          </w:p>
        </w:tc>
        <w:tc>
          <w:tcPr>
            <w:tcW w:w="8752" w:type="dxa"/>
          </w:tcPr>
          <w:p w14:paraId="288659FD" w14:textId="3ED4F75C" w:rsidR="001D7092" w:rsidRPr="00BB1993" w:rsidRDefault="00C7463F" w:rsidP="00C60A51">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A</w:t>
            </w:r>
            <w:r w:rsidR="00C60A51" w:rsidRPr="00BB1993">
              <w:rPr>
                <w:rFonts w:asciiTheme="minorHAnsi" w:hAnsiTheme="minorHAnsi" w:cstheme="minorHAnsi"/>
                <w:sz w:val="22"/>
                <w:szCs w:val="22"/>
                <w:lang w:val="en"/>
              </w:rPr>
              <w:t>n</w:t>
            </w:r>
            <w:r w:rsidRPr="00BB1993">
              <w:rPr>
                <w:rFonts w:asciiTheme="minorHAnsi" w:hAnsiTheme="minorHAnsi" w:cstheme="minorHAnsi"/>
                <w:sz w:val="22"/>
                <w:szCs w:val="22"/>
                <w:lang w:val="en"/>
              </w:rPr>
              <w:t xml:space="preserve"> </w:t>
            </w:r>
            <w:r w:rsidR="00C60A51" w:rsidRPr="00BB1993">
              <w:rPr>
                <w:rFonts w:asciiTheme="minorHAnsi" w:hAnsiTheme="minorHAnsi" w:cstheme="minorHAnsi"/>
                <w:sz w:val="22"/>
                <w:szCs w:val="22"/>
                <w:lang w:val="en"/>
              </w:rPr>
              <w:t xml:space="preserve">unplanned </w:t>
            </w:r>
            <w:r w:rsidRPr="00BB1993">
              <w:rPr>
                <w:rFonts w:asciiTheme="minorHAnsi" w:hAnsiTheme="minorHAnsi" w:cstheme="minorHAnsi"/>
                <w:sz w:val="22"/>
                <w:szCs w:val="22"/>
                <w:lang w:val="en"/>
              </w:rPr>
              <w:t xml:space="preserve">event </w:t>
            </w:r>
            <w:r w:rsidR="00C60A51" w:rsidRPr="00BB1993">
              <w:rPr>
                <w:rFonts w:asciiTheme="minorHAnsi" w:hAnsiTheme="minorHAnsi" w:cstheme="minorHAnsi"/>
                <w:sz w:val="22"/>
                <w:szCs w:val="22"/>
                <w:lang w:val="en"/>
              </w:rPr>
              <w:t xml:space="preserve">is about to or has </w:t>
            </w:r>
            <w:r w:rsidR="00BB1993" w:rsidRPr="00BB1993">
              <w:rPr>
                <w:rFonts w:asciiTheme="minorHAnsi" w:hAnsiTheme="minorHAnsi" w:cstheme="minorHAnsi"/>
                <w:sz w:val="22"/>
                <w:szCs w:val="22"/>
                <w:lang w:val="en"/>
              </w:rPr>
              <w:t>occurred and</w:t>
            </w:r>
            <w:r w:rsidR="00C60A51" w:rsidRPr="00BB1993">
              <w:rPr>
                <w:rFonts w:asciiTheme="minorHAnsi" w:hAnsiTheme="minorHAnsi" w:cstheme="minorHAnsi"/>
                <w:sz w:val="22"/>
                <w:szCs w:val="22"/>
                <w:lang w:val="en"/>
              </w:rPr>
              <w:t xml:space="preserve"> </w:t>
            </w:r>
            <w:r w:rsidRPr="00BB1993">
              <w:rPr>
                <w:rFonts w:asciiTheme="minorHAnsi" w:hAnsiTheme="minorHAnsi" w:cstheme="minorHAnsi"/>
                <w:sz w:val="22"/>
                <w:szCs w:val="22"/>
                <w:lang w:val="en"/>
              </w:rPr>
              <w:t>require</w:t>
            </w:r>
            <w:r w:rsidR="00C60A51" w:rsidRPr="00BB1993">
              <w:rPr>
                <w:rFonts w:asciiTheme="minorHAnsi" w:hAnsiTheme="minorHAnsi" w:cstheme="minorHAnsi"/>
                <w:sz w:val="22"/>
                <w:szCs w:val="22"/>
                <w:lang w:val="en"/>
              </w:rPr>
              <w:t>s</w:t>
            </w:r>
            <w:r w:rsidRPr="00BB1993">
              <w:rPr>
                <w:rFonts w:asciiTheme="minorHAnsi" w:hAnsiTheme="minorHAnsi" w:cstheme="minorHAnsi"/>
                <w:sz w:val="22"/>
                <w:szCs w:val="22"/>
                <w:lang w:val="en"/>
              </w:rPr>
              <w:t xml:space="preserve"> management action. It could be a problem, query, concern, change request or risk that has</w:t>
            </w:r>
            <w:r w:rsidR="00C60A51" w:rsidRPr="00BB1993">
              <w:rPr>
                <w:rFonts w:asciiTheme="minorHAnsi" w:hAnsiTheme="minorHAnsi" w:cstheme="minorHAnsi"/>
                <w:sz w:val="22"/>
                <w:szCs w:val="22"/>
                <w:lang w:val="en"/>
              </w:rPr>
              <w:t xml:space="preserve"> o</w:t>
            </w:r>
            <w:r w:rsidRPr="00BB1993">
              <w:rPr>
                <w:rFonts w:asciiTheme="minorHAnsi" w:hAnsiTheme="minorHAnsi" w:cstheme="minorHAnsi"/>
                <w:sz w:val="22"/>
                <w:szCs w:val="22"/>
                <w:lang w:val="en"/>
              </w:rPr>
              <w:t xml:space="preserve">ccurred. </w:t>
            </w:r>
            <w:r w:rsidR="001A6DDC" w:rsidRPr="00BB1993">
              <w:rPr>
                <w:rFonts w:asciiTheme="minorHAnsi" w:hAnsiTheme="minorHAnsi" w:cstheme="minorHAnsi"/>
                <w:sz w:val="22"/>
                <w:szCs w:val="22"/>
                <w:lang w:val="en"/>
              </w:rPr>
              <w:t>The objective is linked and supports the change required (outcome).</w:t>
            </w:r>
          </w:p>
        </w:tc>
      </w:tr>
      <w:tr w:rsidR="00160197" w:rsidRPr="00BB1993" w14:paraId="6F39BA93" w14:textId="77777777" w:rsidTr="00BB1993">
        <w:tc>
          <w:tcPr>
            <w:tcW w:w="1526" w:type="dxa"/>
          </w:tcPr>
          <w:p w14:paraId="652DA926" w14:textId="7E40B4A4" w:rsidR="00160197" w:rsidRPr="00BB1993" w:rsidRDefault="00160197"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Objective</w:t>
            </w:r>
          </w:p>
        </w:tc>
        <w:tc>
          <w:tcPr>
            <w:tcW w:w="8752" w:type="dxa"/>
          </w:tcPr>
          <w:p w14:paraId="23BEF13F" w14:textId="1982212C" w:rsidR="00160197" w:rsidRPr="00BB1993" w:rsidRDefault="00160197" w:rsidP="00DD425E">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The intended goal of a </w:t>
            </w:r>
            <w:proofErr w:type="spellStart"/>
            <w:r w:rsidRPr="00BB1993">
              <w:rPr>
                <w:rFonts w:asciiTheme="minorHAnsi" w:hAnsiTheme="minorHAnsi" w:cstheme="minorHAnsi"/>
                <w:sz w:val="22"/>
                <w:szCs w:val="22"/>
                <w:lang w:val="en"/>
              </w:rPr>
              <w:t>programme</w:t>
            </w:r>
            <w:proofErr w:type="spellEnd"/>
            <w:r w:rsidRPr="00BB1993">
              <w:rPr>
                <w:rFonts w:asciiTheme="minorHAnsi" w:hAnsiTheme="minorHAnsi" w:cstheme="minorHAnsi"/>
                <w:sz w:val="22"/>
                <w:szCs w:val="22"/>
                <w:lang w:val="en"/>
              </w:rPr>
              <w:t>, project or organisation.</w:t>
            </w:r>
            <w:r w:rsidR="00C12B02" w:rsidRPr="00BB1993">
              <w:rPr>
                <w:rFonts w:asciiTheme="minorHAnsi" w:hAnsiTheme="minorHAnsi" w:cstheme="minorHAnsi"/>
                <w:sz w:val="22"/>
                <w:szCs w:val="22"/>
                <w:lang w:val="en"/>
              </w:rPr>
              <w:t xml:space="preserve"> Objectives </w:t>
            </w:r>
            <w:r w:rsidR="00DD425E" w:rsidRPr="00BB1993">
              <w:rPr>
                <w:rFonts w:asciiTheme="minorHAnsi" w:hAnsiTheme="minorHAnsi" w:cstheme="minorHAnsi"/>
                <w:sz w:val="22"/>
                <w:szCs w:val="22"/>
                <w:lang w:val="en"/>
              </w:rPr>
              <w:t xml:space="preserve">describe what the project </w:t>
            </w:r>
            <w:r w:rsidR="00C12B02" w:rsidRPr="00BB1993">
              <w:rPr>
                <w:rFonts w:asciiTheme="minorHAnsi" w:hAnsiTheme="minorHAnsi" w:cstheme="minorHAnsi"/>
                <w:sz w:val="22"/>
                <w:szCs w:val="22"/>
                <w:lang w:val="en"/>
              </w:rPr>
              <w:t>aims to achieve.</w:t>
            </w:r>
            <w:r w:rsidR="00B651F0" w:rsidRPr="00BB1993">
              <w:rPr>
                <w:rFonts w:asciiTheme="minorHAnsi" w:hAnsiTheme="minorHAnsi" w:cstheme="minorHAnsi"/>
                <w:sz w:val="22"/>
                <w:szCs w:val="22"/>
                <w:lang w:val="en"/>
              </w:rPr>
              <w:t xml:space="preserve"> </w:t>
            </w:r>
            <w:r w:rsidR="00C60A51" w:rsidRPr="00BB1993">
              <w:rPr>
                <w:rFonts w:asciiTheme="minorHAnsi" w:hAnsiTheme="minorHAnsi" w:cstheme="minorHAnsi"/>
                <w:sz w:val="22"/>
                <w:szCs w:val="22"/>
                <w:lang w:val="en"/>
              </w:rPr>
              <w:t>See below for an example.</w:t>
            </w:r>
          </w:p>
        </w:tc>
      </w:tr>
      <w:tr w:rsidR="00160197" w:rsidRPr="00BB1993" w14:paraId="47C426F8" w14:textId="77777777" w:rsidTr="00BB1993">
        <w:tc>
          <w:tcPr>
            <w:tcW w:w="1526" w:type="dxa"/>
          </w:tcPr>
          <w:p w14:paraId="50597186" w14:textId="3EBEB51C" w:rsidR="00160197" w:rsidRPr="00BB1993" w:rsidRDefault="00160197"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Opportunity</w:t>
            </w:r>
          </w:p>
        </w:tc>
        <w:tc>
          <w:tcPr>
            <w:tcW w:w="8752" w:type="dxa"/>
          </w:tcPr>
          <w:p w14:paraId="1265002B" w14:textId="3E4DDB9E" w:rsidR="00160197" w:rsidRPr="00BB1993" w:rsidRDefault="00160197" w:rsidP="00471FA0">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An uncertain event that could have a </w:t>
            </w:r>
            <w:r w:rsidR="00BB1993" w:rsidRPr="00BB1993">
              <w:rPr>
                <w:rFonts w:asciiTheme="minorHAnsi" w:hAnsiTheme="minorHAnsi" w:cstheme="minorHAnsi"/>
                <w:sz w:val="22"/>
                <w:szCs w:val="22"/>
                <w:lang w:val="en"/>
              </w:rPr>
              <w:t>favorable</w:t>
            </w:r>
            <w:r w:rsidRPr="00BB1993">
              <w:rPr>
                <w:rFonts w:asciiTheme="minorHAnsi" w:hAnsiTheme="minorHAnsi" w:cstheme="minorHAnsi"/>
                <w:sz w:val="22"/>
                <w:szCs w:val="22"/>
                <w:lang w:val="en"/>
              </w:rPr>
              <w:t xml:space="preserve"> impact on objectives or benefits.</w:t>
            </w:r>
          </w:p>
        </w:tc>
      </w:tr>
      <w:tr w:rsidR="00160197" w:rsidRPr="00BB1993" w14:paraId="38558641" w14:textId="77777777" w:rsidTr="00BB1993">
        <w:tc>
          <w:tcPr>
            <w:tcW w:w="1526" w:type="dxa"/>
          </w:tcPr>
          <w:p w14:paraId="7AB498EB" w14:textId="104A35F3" w:rsidR="00160197" w:rsidRPr="00BB1993" w:rsidRDefault="00160197"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Outcome</w:t>
            </w:r>
          </w:p>
        </w:tc>
        <w:tc>
          <w:tcPr>
            <w:tcW w:w="8752" w:type="dxa"/>
          </w:tcPr>
          <w:p w14:paraId="7D5B72F1" w14:textId="7ED8AD8E" w:rsidR="00160197" w:rsidRPr="00BB1993" w:rsidRDefault="00160197" w:rsidP="002763DC">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The result of change, normally impacting </w:t>
            </w:r>
            <w:r w:rsidR="00DD425E" w:rsidRPr="00BB1993">
              <w:rPr>
                <w:rFonts w:asciiTheme="minorHAnsi" w:hAnsiTheme="minorHAnsi" w:cstheme="minorHAnsi"/>
                <w:sz w:val="22"/>
                <w:szCs w:val="22"/>
                <w:lang w:val="en"/>
              </w:rPr>
              <w:t xml:space="preserve">the </w:t>
            </w:r>
            <w:r w:rsidRPr="00BB1993">
              <w:rPr>
                <w:rFonts w:asciiTheme="minorHAnsi" w:hAnsiTheme="minorHAnsi" w:cstheme="minorHAnsi"/>
                <w:sz w:val="22"/>
                <w:szCs w:val="22"/>
                <w:lang w:val="en"/>
              </w:rPr>
              <w:t xml:space="preserve">real-world </w:t>
            </w:r>
            <w:r w:rsidR="00BB1993" w:rsidRPr="00BB1993">
              <w:rPr>
                <w:rFonts w:asciiTheme="minorHAnsi" w:hAnsiTheme="minorHAnsi" w:cstheme="minorHAnsi"/>
                <w:sz w:val="22"/>
                <w:szCs w:val="22"/>
                <w:lang w:val="en"/>
              </w:rPr>
              <w:t>behavior</w:t>
            </w:r>
            <w:r w:rsidRPr="00BB1993">
              <w:rPr>
                <w:rFonts w:asciiTheme="minorHAnsi" w:hAnsiTheme="minorHAnsi" w:cstheme="minorHAnsi"/>
                <w:sz w:val="22"/>
                <w:szCs w:val="22"/>
                <w:lang w:val="en"/>
              </w:rPr>
              <w:t xml:space="preserve"> or circumstances</w:t>
            </w:r>
            <w:r w:rsidR="00DD425E" w:rsidRPr="00BB1993">
              <w:rPr>
                <w:rFonts w:asciiTheme="minorHAnsi" w:hAnsiTheme="minorHAnsi" w:cstheme="minorHAnsi"/>
                <w:sz w:val="22"/>
                <w:szCs w:val="22"/>
                <w:lang w:val="en"/>
              </w:rPr>
              <w:t xml:space="preserve"> of an organisation</w:t>
            </w:r>
            <w:r w:rsidRPr="00BB1993">
              <w:rPr>
                <w:rFonts w:asciiTheme="minorHAnsi" w:hAnsiTheme="minorHAnsi" w:cstheme="minorHAnsi"/>
                <w:sz w:val="22"/>
                <w:szCs w:val="22"/>
                <w:lang w:val="en"/>
              </w:rPr>
              <w:t xml:space="preserve">. Outcomes are a result of the activities undertaken </w:t>
            </w:r>
            <w:r w:rsidR="00DD425E" w:rsidRPr="00BB1993">
              <w:rPr>
                <w:rFonts w:asciiTheme="minorHAnsi" w:hAnsiTheme="minorHAnsi" w:cstheme="minorHAnsi"/>
                <w:sz w:val="22"/>
                <w:szCs w:val="22"/>
                <w:lang w:val="en"/>
              </w:rPr>
              <w:t>by a project</w:t>
            </w:r>
            <w:r w:rsidRPr="00BB1993">
              <w:rPr>
                <w:rFonts w:asciiTheme="minorHAnsi" w:hAnsiTheme="minorHAnsi" w:cstheme="minorHAnsi"/>
                <w:sz w:val="22"/>
                <w:szCs w:val="22"/>
                <w:lang w:val="en"/>
              </w:rPr>
              <w:t xml:space="preserve">; they are the manifestation of part or </w:t>
            </w:r>
            <w:r w:rsidR="00BB1993" w:rsidRPr="00BB1993">
              <w:rPr>
                <w:rFonts w:asciiTheme="minorHAnsi" w:hAnsiTheme="minorHAnsi" w:cstheme="minorHAnsi"/>
                <w:sz w:val="22"/>
                <w:szCs w:val="22"/>
                <w:lang w:val="en"/>
              </w:rPr>
              <w:t>all</w:t>
            </w:r>
            <w:r w:rsidRPr="00BB1993">
              <w:rPr>
                <w:rFonts w:asciiTheme="minorHAnsi" w:hAnsiTheme="minorHAnsi" w:cstheme="minorHAnsi"/>
                <w:sz w:val="22"/>
                <w:szCs w:val="22"/>
                <w:lang w:val="en"/>
              </w:rPr>
              <w:t xml:space="preserve"> the new </w:t>
            </w:r>
            <w:r w:rsidR="00DD425E" w:rsidRPr="00BB1993">
              <w:rPr>
                <w:rFonts w:asciiTheme="minorHAnsi" w:hAnsiTheme="minorHAnsi" w:cstheme="minorHAnsi"/>
                <w:sz w:val="22"/>
                <w:szCs w:val="22"/>
                <w:lang w:val="en"/>
              </w:rPr>
              <w:t xml:space="preserve">or future </w:t>
            </w:r>
            <w:r w:rsidRPr="00BB1993">
              <w:rPr>
                <w:rFonts w:asciiTheme="minorHAnsi" w:hAnsiTheme="minorHAnsi" w:cstheme="minorHAnsi"/>
                <w:sz w:val="22"/>
                <w:szCs w:val="22"/>
                <w:lang w:val="en"/>
              </w:rPr>
              <w:t>state conceived in the blueprint.</w:t>
            </w:r>
            <w:r w:rsidR="00B651F0" w:rsidRPr="00BB1993">
              <w:rPr>
                <w:rFonts w:asciiTheme="minorHAnsi" w:hAnsiTheme="minorHAnsi" w:cstheme="minorHAnsi"/>
                <w:sz w:val="22"/>
                <w:szCs w:val="22"/>
                <w:lang w:val="en"/>
              </w:rPr>
              <w:t xml:space="preserve"> </w:t>
            </w:r>
            <w:r w:rsidR="00C60A51" w:rsidRPr="00BB1993">
              <w:rPr>
                <w:rFonts w:asciiTheme="minorHAnsi" w:hAnsiTheme="minorHAnsi" w:cstheme="minorHAnsi"/>
                <w:sz w:val="22"/>
                <w:szCs w:val="22"/>
                <w:lang w:val="en"/>
              </w:rPr>
              <w:t>See below for an example.</w:t>
            </w:r>
          </w:p>
        </w:tc>
      </w:tr>
      <w:tr w:rsidR="00243829" w:rsidRPr="00BB1993" w14:paraId="2B6670B9" w14:textId="77777777" w:rsidTr="00BB1993">
        <w:tc>
          <w:tcPr>
            <w:tcW w:w="1526" w:type="dxa"/>
          </w:tcPr>
          <w:p w14:paraId="56DF7EA1" w14:textId="5659516E" w:rsidR="00243829" w:rsidRPr="00BB1993" w:rsidRDefault="00243829"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Output</w:t>
            </w:r>
          </w:p>
        </w:tc>
        <w:tc>
          <w:tcPr>
            <w:tcW w:w="8752" w:type="dxa"/>
          </w:tcPr>
          <w:p w14:paraId="5709BB62" w14:textId="2D38D734" w:rsidR="00243829" w:rsidRPr="00BB1993" w:rsidRDefault="00243829" w:rsidP="00C60A51">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The tangible or intangible artefact produced, constructed or created </w:t>
            </w:r>
            <w:r w:rsidR="00C30E82" w:rsidRPr="00BB1993">
              <w:rPr>
                <w:rFonts w:asciiTheme="minorHAnsi" w:hAnsiTheme="minorHAnsi" w:cstheme="minorHAnsi"/>
                <w:sz w:val="22"/>
                <w:szCs w:val="22"/>
                <w:lang w:val="en"/>
              </w:rPr>
              <w:t xml:space="preserve">to meet the Project </w:t>
            </w:r>
            <w:r w:rsidR="00C60A51" w:rsidRPr="00BB1993">
              <w:rPr>
                <w:rFonts w:asciiTheme="minorHAnsi" w:hAnsiTheme="minorHAnsi" w:cstheme="minorHAnsi"/>
                <w:sz w:val="22"/>
                <w:szCs w:val="22"/>
                <w:lang w:val="en"/>
              </w:rPr>
              <w:t>o</w:t>
            </w:r>
            <w:r w:rsidR="00C30E82" w:rsidRPr="00BB1993">
              <w:rPr>
                <w:rFonts w:asciiTheme="minorHAnsi" w:hAnsiTheme="minorHAnsi" w:cstheme="minorHAnsi"/>
                <w:sz w:val="22"/>
                <w:szCs w:val="22"/>
                <w:lang w:val="en"/>
              </w:rPr>
              <w:t>bjectives</w:t>
            </w:r>
            <w:r w:rsidR="00C60A51" w:rsidRPr="00BB1993">
              <w:rPr>
                <w:rFonts w:asciiTheme="minorHAnsi" w:hAnsiTheme="minorHAnsi" w:cstheme="minorHAnsi"/>
                <w:sz w:val="22"/>
                <w:szCs w:val="22"/>
                <w:lang w:val="en"/>
              </w:rPr>
              <w:t>. O</w:t>
            </w:r>
            <w:r w:rsidR="00DD425E" w:rsidRPr="00BB1993">
              <w:rPr>
                <w:rFonts w:asciiTheme="minorHAnsi" w:hAnsiTheme="minorHAnsi" w:cstheme="minorHAnsi"/>
                <w:sz w:val="22"/>
                <w:szCs w:val="22"/>
                <w:lang w:val="en"/>
              </w:rPr>
              <w:t xml:space="preserve">utput describe what a project </w:t>
            </w:r>
            <w:r w:rsidR="00BB1993" w:rsidRPr="00BB1993">
              <w:rPr>
                <w:rFonts w:asciiTheme="minorHAnsi" w:hAnsiTheme="minorHAnsi" w:cstheme="minorHAnsi"/>
                <w:sz w:val="22"/>
                <w:szCs w:val="22"/>
                <w:lang w:val="en"/>
              </w:rPr>
              <w:t>delivers</w:t>
            </w:r>
            <w:r w:rsidRPr="00BB1993">
              <w:rPr>
                <w:rFonts w:asciiTheme="minorHAnsi" w:hAnsiTheme="minorHAnsi" w:cstheme="minorHAnsi"/>
                <w:sz w:val="22"/>
                <w:szCs w:val="22"/>
                <w:lang w:val="en"/>
              </w:rPr>
              <w:t>.</w:t>
            </w:r>
            <w:r w:rsidR="00C30E82" w:rsidRPr="00BB1993">
              <w:rPr>
                <w:rFonts w:asciiTheme="minorHAnsi" w:hAnsiTheme="minorHAnsi" w:cstheme="minorHAnsi"/>
                <w:sz w:val="22"/>
                <w:szCs w:val="22"/>
                <w:lang w:val="en"/>
              </w:rPr>
              <w:t xml:space="preserve"> Also see Product below.</w:t>
            </w:r>
            <w:r w:rsidR="00B651F0" w:rsidRPr="00BB1993">
              <w:rPr>
                <w:rFonts w:asciiTheme="minorHAnsi" w:hAnsiTheme="minorHAnsi" w:cstheme="minorHAnsi"/>
                <w:sz w:val="22"/>
                <w:szCs w:val="22"/>
                <w:lang w:val="en"/>
              </w:rPr>
              <w:t xml:space="preserve"> </w:t>
            </w:r>
            <w:r w:rsidR="00C60A51" w:rsidRPr="00BB1993">
              <w:rPr>
                <w:rFonts w:asciiTheme="minorHAnsi" w:hAnsiTheme="minorHAnsi" w:cstheme="minorHAnsi"/>
                <w:sz w:val="22"/>
                <w:szCs w:val="22"/>
                <w:lang w:val="en"/>
              </w:rPr>
              <w:t>See below for an example.</w:t>
            </w:r>
          </w:p>
        </w:tc>
      </w:tr>
      <w:tr w:rsidR="00243829" w:rsidRPr="00BB1993" w14:paraId="6B459AE9" w14:textId="77777777" w:rsidTr="00BB1993">
        <w:tc>
          <w:tcPr>
            <w:tcW w:w="1526" w:type="dxa"/>
          </w:tcPr>
          <w:p w14:paraId="0C90350A" w14:textId="7D280F94" w:rsidR="00243829" w:rsidRPr="00BB1993" w:rsidRDefault="00243829"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Product</w:t>
            </w:r>
          </w:p>
        </w:tc>
        <w:tc>
          <w:tcPr>
            <w:tcW w:w="8752" w:type="dxa"/>
          </w:tcPr>
          <w:p w14:paraId="04EA9D73" w14:textId="45D35997" w:rsidR="00243829" w:rsidRPr="00BB1993" w:rsidRDefault="00243829" w:rsidP="00333BF2">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An input or output, whether tangible or intangible, that can be described in advance, created and tested. PRINCE2 has two types of products – management products and </w:t>
            </w:r>
            <w:r w:rsidR="00510834" w:rsidRPr="00BB1993">
              <w:rPr>
                <w:rFonts w:asciiTheme="minorHAnsi" w:hAnsiTheme="minorHAnsi" w:cstheme="minorHAnsi"/>
                <w:sz w:val="22"/>
                <w:szCs w:val="22"/>
                <w:lang w:val="en"/>
              </w:rPr>
              <w:t xml:space="preserve">end </w:t>
            </w:r>
            <w:r w:rsidR="00C12B02" w:rsidRPr="00BB1993">
              <w:rPr>
                <w:rFonts w:asciiTheme="minorHAnsi" w:hAnsiTheme="minorHAnsi" w:cstheme="minorHAnsi"/>
                <w:sz w:val="22"/>
                <w:szCs w:val="22"/>
                <w:lang w:val="en"/>
              </w:rPr>
              <w:t xml:space="preserve">(or specialist) </w:t>
            </w:r>
            <w:r w:rsidRPr="00BB1993">
              <w:rPr>
                <w:rFonts w:asciiTheme="minorHAnsi" w:hAnsiTheme="minorHAnsi" w:cstheme="minorHAnsi"/>
                <w:sz w:val="22"/>
                <w:szCs w:val="22"/>
                <w:lang w:val="en"/>
              </w:rPr>
              <w:t>products.</w:t>
            </w:r>
          </w:p>
          <w:p w14:paraId="37A701D8" w14:textId="77777777" w:rsidR="00243829" w:rsidRPr="00BB1993" w:rsidRDefault="00243829" w:rsidP="00333BF2">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Management Product – a product that will be required as part of managing the project, and establishing and maintaining quality, for example, End Stage Report. Management products stay constant, whatever the type of project, and can be used as described, or with relevant modifications, for all projects. </w:t>
            </w:r>
          </w:p>
          <w:p w14:paraId="413DD10B" w14:textId="539F99C4" w:rsidR="00D31280" w:rsidRPr="00BB1993" w:rsidRDefault="00BB1993" w:rsidP="00101F0C">
            <w:pPr>
              <w:spacing w:after="120"/>
              <w:rPr>
                <w:rFonts w:asciiTheme="minorHAnsi" w:hAnsiTheme="minorHAnsi" w:cstheme="minorHAnsi"/>
                <w:sz w:val="22"/>
                <w:szCs w:val="22"/>
                <w:lang w:val="en"/>
              </w:rPr>
            </w:pPr>
            <w:proofErr w:type="gramStart"/>
            <w:r>
              <w:rPr>
                <w:rFonts w:asciiTheme="minorHAnsi" w:hAnsiTheme="minorHAnsi" w:cstheme="minorHAnsi"/>
                <w:sz w:val="22"/>
                <w:szCs w:val="22"/>
                <w:lang w:val="en"/>
              </w:rPr>
              <w:t xml:space="preserve">End </w:t>
            </w:r>
            <w:r w:rsidRPr="00BB1993">
              <w:rPr>
                <w:rFonts w:asciiTheme="minorHAnsi" w:hAnsiTheme="minorHAnsi" w:cstheme="minorHAnsi"/>
                <w:sz w:val="22"/>
                <w:szCs w:val="22"/>
                <w:lang w:val="en"/>
              </w:rPr>
              <w:t>Product</w:t>
            </w:r>
            <w:proofErr w:type="gramEnd"/>
            <w:r w:rsidR="00243829" w:rsidRPr="00BB1993">
              <w:rPr>
                <w:rFonts w:asciiTheme="minorHAnsi" w:hAnsiTheme="minorHAnsi" w:cstheme="minorHAnsi"/>
                <w:sz w:val="22"/>
                <w:szCs w:val="22"/>
                <w:lang w:val="en"/>
              </w:rPr>
              <w:t xml:space="preserve"> – a product whose development is the subject of the plan. The </w:t>
            </w:r>
            <w:r w:rsidR="00C12B02" w:rsidRPr="00BB1993">
              <w:rPr>
                <w:rFonts w:asciiTheme="minorHAnsi" w:hAnsiTheme="minorHAnsi" w:cstheme="minorHAnsi"/>
                <w:sz w:val="22"/>
                <w:szCs w:val="22"/>
                <w:lang w:val="en"/>
              </w:rPr>
              <w:t>end</w:t>
            </w:r>
            <w:r w:rsidR="00243829" w:rsidRPr="00BB1993">
              <w:rPr>
                <w:rFonts w:asciiTheme="minorHAnsi" w:hAnsiTheme="minorHAnsi" w:cstheme="minorHAnsi"/>
                <w:sz w:val="22"/>
                <w:szCs w:val="22"/>
                <w:lang w:val="en"/>
              </w:rPr>
              <w:t xml:space="preserve"> products are specific to an individual project, for example, an advertising campaign, a new business process etc. </w:t>
            </w:r>
          </w:p>
          <w:p w14:paraId="134F7B9B" w14:textId="1BD8310C" w:rsidR="00C30E82" w:rsidRPr="00BB1993" w:rsidRDefault="00243829" w:rsidP="00101F0C">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Also known as a deliverable or output.</w:t>
            </w:r>
          </w:p>
        </w:tc>
      </w:tr>
      <w:tr w:rsidR="00E06F23" w:rsidRPr="00BB1993" w14:paraId="47DD4678" w14:textId="77777777" w:rsidTr="00BB1993">
        <w:tc>
          <w:tcPr>
            <w:tcW w:w="1526" w:type="dxa"/>
          </w:tcPr>
          <w:p w14:paraId="2518FEC2" w14:textId="188467BF" w:rsidR="00E06F23" w:rsidRPr="00BB1993" w:rsidRDefault="00243829"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Product Description</w:t>
            </w:r>
          </w:p>
        </w:tc>
        <w:tc>
          <w:tcPr>
            <w:tcW w:w="8752" w:type="dxa"/>
          </w:tcPr>
          <w:p w14:paraId="4AF22E0B" w14:textId="2724FB19" w:rsidR="00CA68D3" w:rsidRPr="00BB1993" w:rsidRDefault="00243829" w:rsidP="00243829">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 description of a product’s purpose, composition, derivation and quality </w:t>
            </w:r>
            <w:r w:rsidR="00C30E82" w:rsidRPr="00BB1993">
              <w:rPr>
                <w:rFonts w:asciiTheme="minorHAnsi" w:hAnsiTheme="minorHAnsi" w:cstheme="minorHAnsi"/>
                <w:sz w:val="22"/>
                <w:szCs w:val="22"/>
                <w:lang w:val="en"/>
              </w:rPr>
              <w:t xml:space="preserve">acceptance </w:t>
            </w:r>
            <w:r w:rsidRPr="00BB1993">
              <w:rPr>
                <w:rFonts w:asciiTheme="minorHAnsi" w:hAnsiTheme="minorHAnsi" w:cstheme="minorHAnsi"/>
                <w:sz w:val="22"/>
                <w:szCs w:val="22"/>
                <w:lang w:val="en"/>
              </w:rPr>
              <w:t>criteria. It is produced at planning time, as soon as possible after the need for the product is identified.</w:t>
            </w:r>
          </w:p>
        </w:tc>
      </w:tr>
      <w:tr w:rsidR="008C7787" w:rsidRPr="00BB1993" w14:paraId="221A634C" w14:textId="77777777" w:rsidTr="00BB1993">
        <w:tc>
          <w:tcPr>
            <w:tcW w:w="1526" w:type="dxa"/>
          </w:tcPr>
          <w:p w14:paraId="469842E8" w14:textId="122BB038" w:rsidR="008C7787" w:rsidRPr="00BB1993" w:rsidRDefault="008C7787" w:rsidP="001F347E">
            <w:pPr>
              <w:spacing w:after="120"/>
              <w:jc w:val="center"/>
              <w:rPr>
                <w:rFonts w:asciiTheme="minorHAnsi" w:hAnsiTheme="minorHAnsi" w:cstheme="minorHAnsi"/>
                <w:sz w:val="22"/>
                <w:szCs w:val="22"/>
                <w:lang w:val="en"/>
              </w:rPr>
            </w:pPr>
            <w:proofErr w:type="spellStart"/>
            <w:r w:rsidRPr="00BB1993">
              <w:rPr>
                <w:rFonts w:asciiTheme="minorHAnsi" w:hAnsiTheme="minorHAnsi" w:cstheme="minorHAnsi"/>
                <w:sz w:val="22"/>
                <w:szCs w:val="22"/>
                <w:lang w:val="en"/>
              </w:rPr>
              <w:t>Programme</w:t>
            </w:r>
            <w:proofErr w:type="spellEnd"/>
          </w:p>
        </w:tc>
        <w:tc>
          <w:tcPr>
            <w:tcW w:w="8752" w:type="dxa"/>
          </w:tcPr>
          <w:p w14:paraId="5A4B9EDD" w14:textId="538724A6" w:rsidR="008C7787" w:rsidRPr="00BB1993" w:rsidRDefault="008C7787" w:rsidP="00C30E82">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 temporary flexible organisation structure created to coordinate, direct and oversee the implementation of a set of related projects and activities </w:t>
            </w:r>
            <w:proofErr w:type="gramStart"/>
            <w:r w:rsidRPr="00BB1993">
              <w:rPr>
                <w:rFonts w:asciiTheme="minorHAnsi" w:hAnsiTheme="minorHAnsi" w:cstheme="minorHAnsi"/>
                <w:sz w:val="22"/>
                <w:szCs w:val="22"/>
                <w:lang w:val="en"/>
              </w:rPr>
              <w:t>in order to</w:t>
            </w:r>
            <w:proofErr w:type="gramEnd"/>
            <w:r w:rsidRPr="00BB1993">
              <w:rPr>
                <w:rFonts w:asciiTheme="minorHAnsi" w:hAnsiTheme="minorHAnsi" w:cstheme="minorHAnsi"/>
                <w:sz w:val="22"/>
                <w:szCs w:val="22"/>
                <w:lang w:val="en"/>
              </w:rPr>
              <w:t xml:space="preserve"> deliver outcomes and benefits related to an </w:t>
            </w:r>
            <w:proofErr w:type="spellStart"/>
            <w:r w:rsidRPr="00BB1993">
              <w:rPr>
                <w:rFonts w:asciiTheme="minorHAnsi" w:hAnsiTheme="minorHAnsi" w:cstheme="minorHAnsi"/>
                <w:sz w:val="22"/>
                <w:szCs w:val="22"/>
                <w:lang w:val="en"/>
              </w:rPr>
              <w:t>organisation’s</w:t>
            </w:r>
            <w:proofErr w:type="spellEnd"/>
            <w:r w:rsidRPr="00BB1993">
              <w:rPr>
                <w:rFonts w:asciiTheme="minorHAnsi" w:hAnsiTheme="minorHAnsi" w:cstheme="minorHAnsi"/>
                <w:sz w:val="22"/>
                <w:szCs w:val="22"/>
                <w:lang w:val="en"/>
              </w:rPr>
              <w:t xml:space="preserve"> strategic objectives</w:t>
            </w:r>
            <w:r w:rsidR="00C30E82" w:rsidRPr="00BB1993">
              <w:rPr>
                <w:rFonts w:asciiTheme="minorHAnsi" w:hAnsiTheme="minorHAnsi" w:cstheme="minorHAnsi"/>
                <w:sz w:val="22"/>
                <w:szCs w:val="22"/>
                <w:lang w:val="en"/>
              </w:rPr>
              <w:t>. A</w:t>
            </w:r>
            <w:r w:rsidRPr="00BB1993">
              <w:rPr>
                <w:rFonts w:asciiTheme="minorHAnsi" w:hAnsiTheme="minorHAnsi" w:cstheme="minorHAnsi"/>
                <w:sz w:val="22"/>
                <w:szCs w:val="22"/>
                <w:lang w:val="en"/>
              </w:rPr>
              <w:t xml:space="preserve"> </w:t>
            </w:r>
            <w:proofErr w:type="spellStart"/>
            <w:r w:rsidRPr="00BB1993">
              <w:rPr>
                <w:rFonts w:asciiTheme="minorHAnsi" w:hAnsiTheme="minorHAnsi" w:cstheme="minorHAnsi"/>
                <w:sz w:val="22"/>
                <w:szCs w:val="22"/>
                <w:lang w:val="en"/>
              </w:rPr>
              <w:t>programme</w:t>
            </w:r>
            <w:proofErr w:type="spellEnd"/>
            <w:r w:rsidRPr="00BB1993">
              <w:rPr>
                <w:rFonts w:asciiTheme="minorHAnsi" w:hAnsiTheme="minorHAnsi" w:cstheme="minorHAnsi"/>
                <w:sz w:val="22"/>
                <w:szCs w:val="22"/>
                <w:lang w:val="en"/>
              </w:rPr>
              <w:t xml:space="preserve"> is likely to have a life that spans several years.</w:t>
            </w:r>
          </w:p>
        </w:tc>
      </w:tr>
      <w:tr w:rsidR="00EE75F4" w:rsidRPr="00BB1993" w14:paraId="1C2C4A5F" w14:textId="77777777" w:rsidTr="00BB1993">
        <w:tc>
          <w:tcPr>
            <w:tcW w:w="1526" w:type="dxa"/>
          </w:tcPr>
          <w:p w14:paraId="4F3AF1A6" w14:textId="6FD58E41" w:rsidR="00EE75F4" w:rsidRPr="00BB1993" w:rsidRDefault="00EE75F4"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Project </w:t>
            </w:r>
          </w:p>
        </w:tc>
        <w:tc>
          <w:tcPr>
            <w:tcW w:w="8752" w:type="dxa"/>
          </w:tcPr>
          <w:p w14:paraId="23555861" w14:textId="6CEF1C17" w:rsidR="00EE75F4" w:rsidRPr="00BB1993" w:rsidRDefault="00EE75F4" w:rsidP="003A46EF">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 temporary organisation that is created </w:t>
            </w:r>
            <w:proofErr w:type="gramStart"/>
            <w:r w:rsidRPr="00BB1993">
              <w:rPr>
                <w:rFonts w:asciiTheme="minorHAnsi" w:hAnsiTheme="minorHAnsi" w:cstheme="minorHAnsi"/>
                <w:sz w:val="22"/>
                <w:szCs w:val="22"/>
                <w:lang w:val="en"/>
              </w:rPr>
              <w:t>for the purpose of</w:t>
            </w:r>
            <w:proofErr w:type="gramEnd"/>
            <w:r w:rsidRPr="00BB1993">
              <w:rPr>
                <w:rFonts w:asciiTheme="minorHAnsi" w:hAnsiTheme="minorHAnsi" w:cstheme="minorHAnsi"/>
                <w:sz w:val="22"/>
                <w:szCs w:val="22"/>
                <w:lang w:val="en"/>
              </w:rPr>
              <w:t xml:space="preserve"> delivering one or more business products according to an agreed business case.</w:t>
            </w:r>
          </w:p>
        </w:tc>
      </w:tr>
      <w:tr w:rsidR="00571105" w:rsidRPr="00BB1993" w14:paraId="58CB47A7" w14:textId="77777777" w:rsidTr="00BB1993">
        <w:tc>
          <w:tcPr>
            <w:tcW w:w="1526" w:type="dxa"/>
          </w:tcPr>
          <w:p w14:paraId="7B3B58A8" w14:textId="3168EAC6" w:rsidR="00571105" w:rsidRPr="00BB1993" w:rsidRDefault="004A3D0C"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RACI</w:t>
            </w:r>
          </w:p>
        </w:tc>
        <w:tc>
          <w:tcPr>
            <w:tcW w:w="8752" w:type="dxa"/>
          </w:tcPr>
          <w:p w14:paraId="2EC50E88" w14:textId="1C70426F" w:rsidR="00571105" w:rsidRPr="00BB1993" w:rsidRDefault="004A3D0C" w:rsidP="003A46EF">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 widely used technique to define who is responsible for what on a project, or with a process. RACI typically stands for who is ‘responsible, accountable, consulted and informed’, with respect to certain deliverables or products or steps in a process. </w:t>
            </w:r>
          </w:p>
        </w:tc>
      </w:tr>
      <w:tr w:rsidR="000E10C6" w:rsidRPr="00BB1993" w14:paraId="0A73F362" w14:textId="77777777" w:rsidTr="00BB1993">
        <w:tc>
          <w:tcPr>
            <w:tcW w:w="1526" w:type="dxa"/>
          </w:tcPr>
          <w:p w14:paraId="71451930" w14:textId="2406F77B" w:rsidR="000E10C6" w:rsidRPr="00BB1993" w:rsidRDefault="000E10C6"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Responsibility</w:t>
            </w:r>
          </w:p>
        </w:tc>
        <w:tc>
          <w:tcPr>
            <w:tcW w:w="8752" w:type="dxa"/>
          </w:tcPr>
          <w:p w14:paraId="02E44692" w14:textId="3A50F909" w:rsidR="000E10C6" w:rsidRPr="00BB1993" w:rsidRDefault="000E10C6" w:rsidP="00471FA0">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The authority and expectation to deliver a task or activity or benefit; responsibility can be </w:t>
            </w:r>
            <w:r w:rsidRPr="00BB1993">
              <w:rPr>
                <w:rFonts w:asciiTheme="minorHAnsi" w:hAnsiTheme="minorHAnsi" w:cstheme="minorHAnsi"/>
                <w:sz w:val="22"/>
                <w:szCs w:val="22"/>
                <w:lang w:val="en"/>
              </w:rPr>
              <w:lastRenderedPageBreak/>
              <w:t>delegated.</w:t>
            </w:r>
          </w:p>
        </w:tc>
      </w:tr>
      <w:tr w:rsidR="00BB370F" w:rsidRPr="00BB1993" w14:paraId="746CE90C" w14:textId="77777777" w:rsidTr="00BB1993">
        <w:tc>
          <w:tcPr>
            <w:tcW w:w="1526" w:type="dxa"/>
          </w:tcPr>
          <w:p w14:paraId="481D79DD" w14:textId="7929B203" w:rsidR="00BB370F" w:rsidRPr="00BB1993" w:rsidRDefault="000E10C6" w:rsidP="001F347E">
            <w:pPr>
              <w:spacing w:after="120"/>
              <w:jc w:val="center"/>
              <w:rPr>
                <w:rFonts w:asciiTheme="minorHAnsi" w:hAnsiTheme="minorHAnsi" w:cstheme="minorHAnsi"/>
                <w:sz w:val="22"/>
                <w:szCs w:val="22"/>
                <w:highlight w:val="yellow"/>
                <w:lang w:val="en"/>
              </w:rPr>
            </w:pPr>
            <w:r w:rsidRPr="00BB1993">
              <w:rPr>
                <w:rFonts w:asciiTheme="minorHAnsi" w:hAnsiTheme="minorHAnsi" w:cstheme="minorHAnsi"/>
                <w:sz w:val="22"/>
                <w:szCs w:val="22"/>
                <w:lang w:val="en"/>
              </w:rPr>
              <w:lastRenderedPageBreak/>
              <w:t>Risk</w:t>
            </w:r>
          </w:p>
        </w:tc>
        <w:tc>
          <w:tcPr>
            <w:tcW w:w="8752" w:type="dxa"/>
          </w:tcPr>
          <w:p w14:paraId="2DD8E243" w14:textId="5FA3DEBD" w:rsidR="00410AA4" w:rsidRPr="00BB1993" w:rsidRDefault="00705228" w:rsidP="00410AA4">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An uncertain event or set of events that, should it occur, will </w:t>
            </w:r>
            <w:r w:rsidR="00BB1993" w:rsidRPr="00BB1993">
              <w:rPr>
                <w:rFonts w:asciiTheme="minorHAnsi" w:hAnsiTheme="minorHAnsi" w:cstheme="minorHAnsi"/>
                <w:sz w:val="22"/>
                <w:szCs w:val="22"/>
                <w:lang w:val="en"/>
              </w:rPr>
              <w:t>influence</w:t>
            </w:r>
            <w:r w:rsidRPr="00BB1993">
              <w:rPr>
                <w:rFonts w:asciiTheme="minorHAnsi" w:hAnsiTheme="minorHAnsi" w:cstheme="minorHAnsi"/>
                <w:sz w:val="22"/>
                <w:szCs w:val="22"/>
                <w:lang w:val="en"/>
              </w:rPr>
              <w:t xml:space="preserve"> the achievement of objectives. A risk is measured by a combination of the probability of a perceived threat or opportunity occurring, and the magnitude of its impact on objectives.</w:t>
            </w:r>
          </w:p>
        </w:tc>
      </w:tr>
      <w:tr w:rsidR="00C30E82" w:rsidRPr="00BB1993" w14:paraId="0A082DD5" w14:textId="77777777" w:rsidTr="00BB1993">
        <w:tc>
          <w:tcPr>
            <w:tcW w:w="1526" w:type="dxa"/>
          </w:tcPr>
          <w:p w14:paraId="45810707" w14:textId="095B2409" w:rsidR="00C30E82" w:rsidRPr="00BB1993" w:rsidRDefault="00C30E82"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Scope</w:t>
            </w:r>
          </w:p>
        </w:tc>
        <w:tc>
          <w:tcPr>
            <w:tcW w:w="8752" w:type="dxa"/>
          </w:tcPr>
          <w:p w14:paraId="22231278" w14:textId="6CBEB6F8" w:rsidR="00BB61D6" w:rsidRPr="00BB1993" w:rsidRDefault="00005F22" w:rsidP="00C30E82">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Scope defines a list of specific project goals, deliverables, features, functions, and tasks; it is what needs to be achieved and</w:t>
            </w:r>
            <w:r w:rsidR="00002C03" w:rsidRPr="00BB1993">
              <w:rPr>
                <w:rFonts w:asciiTheme="minorHAnsi" w:hAnsiTheme="minorHAnsi" w:cstheme="minorHAnsi"/>
                <w:sz w:val="22"/>
                <w:szCs w:val="22"/>
                <w:lang w:val="en"/>
              </w:rPr>
              <w:t xml:space="preserve"> all the</w:t>
            </w:r>
            <w:r w:rsidRPr="00BB1993">
              <w:rPr>
                <w:rFonts w:asciiTheme="minorHAnsi" w:hAnsiTheme="minorHAnsi" w:cstheme="minorHAnsi"/>
                <w:sz w:val="22"/>
                <w:szCs w:val="22"/>
                <w:lang w:val="en"/>
              </w:rPr>
              <w:t xml:space="preserve"> work </w:t>
            </w:r>
            <w:r w:rsidR="00C60A51" w:rsidRPr="00BB1993">
              <w:rPr>
                <w:rFonts w:asciiTheme="minorHAnsi" w:hAnsiTheme="minorHAnsi" w:cstheme="minorHAnsi"/>
                <w:sz w:val="22"/>
                <w:szCs w:val="22"/>
                <w:lang w:val="en"/>
              </w:rPr>
              <w:t>required</w:t>
            </w:r>
            <w:r w:rsidRPr="00BB1993">
              <w:rPr>
                <w:rFonts w:asciiTheme="minorHAnsi" w:hAnsiTheme="minorHAnsi" w:cstheme="minorHAnsi"/>
                <w:sz w:val="22"/>
                <w:szCs w:val="22"/>
                <w:lang w:val="en"/>
              </w:rPr>
              <w:t xml:space="preserve"> to deliver the project</w:t>
            </w:r>
            <w:r w:rsidR="00BB61D6" w:rsidRPr="00BB1993">
              <w:rPr>
                <w:rFonts w:asciiTheme="minorHAnsi" w:hAnsiTheme="minorHAnsi" w:cstheme="minorHAnsi"/>
                <w:sz w:val="22"/>
                <w:szCs w:val="22"/>
                <w:lang w:val="en"/>
              </w:rPr>
              <w:t>.</w:t>
            </w:r>
          </w:p>
          <w:p w14:paraId="634503B8" w14:textId="6B7E3317" w:rsidR="00C30E82" w:rsidRPr="00BB1993" w:rsidRDefault="00BB61D6" w:rsidP="00C30E82">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A well-defined scope can assist in identifying opportunities for a project and can also assist</w:t>
            </w:r>
            <w:r w:rsidR="000B7F64" w:rsidRPr="00BB1993">
              <w:rPr>
                <w:rFonts w:asciiTheme="minorHAnsi" w:hAnsiTheme="minorHAnsi" w:cstheme="minorHAnsi"/>
                <w:sz w:val="22"/>
                <w:szCs w:val="22"/>
                <w:lang w:val="en"/>
              </w:rPr>
              <w:t xml:space="preserve"> in controlling </w:t>
            </w:r>
            <w:proofErr w:type="spellStart"/>
            <w:r w:rsidR="000B7F64" w:rsidRPr="00BB1993">
              <w:rPr>
                <w:rFonts w:asciiTheme="minorHAnsi" w:hAnsiTheme="minorHAnsi" w:cstheme="minorHAnsi"/>
                <w:sz w:val="22"/>
                <w:szCs w:val="22"/>
                <w:lang w:val="en"/>
              </w:rPr>
              <w:t>unauthorised</w:t>
            </w:r>
            <w:proofErr w:type="spellEnd"/>
            <w:r w:rsidR="000B7F64" w:rsidRPr="00BB1993">
              <w:rPr>
                <w:rFonts w:asciiTheme="minorHAnsi" w:hAnsiTheme="minorHAnsi" w:cstheme="minorHAnsi"/>
                <w:sz w:val="22"/>
                <w:szCs w:val="22"/>
                <w:lang w:val="en"/>
              </w:rPr>
              <w:t xml:space="preserve"> changes to the project which may impact negatively on project deliverables (scope creep)</w:t>
            </w:r>
            <w:r w:rsidR="00C60A51" w:rsidRPr="00BB1993">
              <w:rPr>
                <w:rFonts w:asciiTheme="minorHAnsi" w:hAnsiTheme="minorHAnsi" w:cstheme="minorHAnsi"/>
                <w:sz w:val="22"/>
                <w:szCs w:val="22"/>
                <w:lang w:val="en"/>
              </w:rPr>
              <w:t>.</w:t>
            </w:r>
            <w:r w:rsidRPr="00BB1993">
              <w:rPr>
                <w:rFonts w:asciiTheme="minorHAnsi" w:hAnsiTheme="minorHAnsi" w:cstheme="minorHAnsi"/>
                <w:sz w:val="22"/>
                <w:szCs w:val="22"/>
                <w:lang w:val="en"/>
              </w:rPr>
              <w:t xml:space="preserve"> </w:t>
            </w:r>
            <w:r w:rsidR="00C30E82" w:rsidRPr="00BB1993">
              <w:rPr>
                <w:rFonts w:asciiTheme="minorHAnsi" w:hAnsiTheme="minorHAnsi" w:cstheme="minorHAnsi"/>
                <w:sz w:val="22"/>
                <w:szCs w:val="22"/>
                <w:lang w:val="en"/>
              </w:rPr>
              <w:t>Out of scope</w:t>
            </w:r>
            <w:r w:rsidR="00B15F30" w:rsidRPr="00BB1993">
              <w:rPr>
                <w:rFonts w:asciiTheme="minorHAnsi" w:hAnsiTheme="minorHAnsi" w:cstheme="minorHAnsi"/>
                <w:sz w:val="22"/>
                <w:szCs w:val="22"/>
                <w:lang w:val="en"/>
              </w:rPr>
              <w:t xml:space="preserve"> – defines the list of goals, deliverables, features, functions and tasks (which may be related to the objectives of the project) for which the project</w:t>
            </w:r>
            <w:r w:rsidR="00C30E82" w:rsidRPr="00BB1993">
              <w:rPr>
                <w:rFonts w:asciiTheme="minorHAnsi" w:hAnsiTheme="minorHAnsi" w:cstheme="minorHAnsi"/>
                <w:sz w:val="22"/>
                <w:szCs w:val="22"/>
                <w:lang w:val="en"/>
              </w:rPr>
              <w:t xml:space="preserve"> is</w:t>
            </w:r>
            <w:r w:rsidR="00B15F30" w:rsidRPr="00BB1993">
              <w:rPr>
                <w:rFonts w:asciiTheme="minorHAnsi" w:hAnsiTheme="minorHAnsi" w:cstheme="minorHAnsi"/>
                <w:sz w:val="22"/>
                <w:szCs w:val="22"/>
                <w:lang w:val="en"/>
              </w:rPr>
              <w:t xml:space="preserve"> not responsible.</w:t>
            </w:r>
          </w:p>
          <w:p w14:paraId="2BA07D9C" w14:textId="77777777" w:rsidR="00900B6D" w:rsidRPr="00BB1993" w:rsidRDefault="002C5DD2" w:rsidP="00C30E82">
            <w:pPr>
              <w:spacing w:after="120"/>
              <w:rPr>
                <w:rFonts w:asciiTheme="minorHAnsi" w:hAnsiTheme="minorHAnsi" w:cstheme="minorHAnsi"/>
                <w:b/>
                <w:sz w:val="22"/>
                <w:szCs w:val="22"/>
                <w:lang w:val="en"/>
              </w:rPr>
            </w:pPr>
            <w:r w:rsidRPr="00BB1993">
              <w:rPr>
                <w:rFonts w:asciiTheme="minorHAnsi" w:hAnsiTheme="minorHAnsi" w:cstheme="minorHAnsi"/>
                <w:b/>
                <w:sz w:val="22"/>
                <w:szCs w:val="22"/>
                <w:lang w:val="en"/>
              </w:rPr>
              <w:t>NB</w:t>
            </w:r>
            <w:r w:rsidR="00900B6D" w:rsidRPr="00BB1993">
              <w:rPr>
                <w:rFonts w:asciiTheme="minorHAnsi" w:hAnsiTheme="minorHAnsi" w:cstheme="minorHAnsi"/>
                <w:b/>
                <w:sz w:val="22"/>
                <w:szCs w:val="22"/>
                <w:lang w:val="en"/>
              </w:rPr>
              <w:t>:</w:t>
            </w:r>
          </w:p>
          <w:p w14:paraId="0704F7E9" w14:textId="3A0367CC" w:rsidR="00900B6D" w:rsidRPr="00BB1993" w:rsidRDefault="002C5DD2" w:rsidP="0040658F">
            <w:pPr>
              <w:pStyle w:val="ListParagraph"/>
              <w:numPr>
                <w:ilvl w:val="0"/>
                <w:numId w:val="38"/>
              </w:num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‘Scope’ is not simply a listing of project deliverables, and</w:t>
            </w:r>
          </w:p>
          <w:p w14:paraId="78125858" w14:textId="2BCDE5F9" w:rsidR="00B15F30" w:rsidRPr="00BB1993" w:rsidRDefault="002C5DD2" w:rsidP="0040658F">
            <w:pPr>
              <w:pStyle w:val="ListParagraph"/>
              <w:numPr>
                <w:ilvl w:val="0"/>
                <w:numId w:val="38"/>
              </w:num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‘Out of Scope’ is not a statement </w:t>
            </w:r>
            <w:r w:rsidR="00BB1993" w:rsidRPr="00BB1993">
              <w:rPr>
                <w:rFonts w:asciiTheme="minorHAnsi" w:hAnsiTheme="minorHAnsi" w:cstheme="minorHAnsi"/>
                <w:sz w:val="22"/>
                <w:szCs w:val="22"/>
                <w:lang w:val="en"/>
              </w:rPr>
              <w:t>saying,</w:t>
            </w:r>
            <w:r w:rsidRPr="00BB1993">
              <w:rPr>
                <w:rFonts w:asciiTheme="minorHAnsi" w:hAnsiTheme="minorHAnsi" w:cstheme="minorHAnsi"/>
                <w:sz w:val="22"/>
                <w:szCs w:val="22"/>
                <w:lang w:val="en"/>
              </w:rPr>
              <w:t xml:space="preserve"> ‘everything not covered by Scope’. </w:t>
            </w:r>
          </w:p>
          <w:p w14:paraId="01F75F1B" w14:textId="43ADA94F" w:rsidR="00C30E82" w:rsidRPr="00BB1993" w:rsidRDefault="00C60A51" w:rsidP="00D31280">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See below for an example. </w:t>
            </w:r>
            <w:r w:rsidR="00D31280" w:rsidRPr="00BB1993">
              <w:rPr>
                <w:rFonts w:asciiTheme="minorHAnsi" w:hAnsiTheme="minorHAnsi" w:cstheme="minorHAnsi"/>
                <w:sz w:val="22"/>
                <w:szCs w:val="22"/>
                <w:lang w:val="en"/>
              </w:rPr>
              <w:t xml:space="preserve">Product scope – defines the features and functions that </w:t>
            </w:r>
            <w:proofErr w:type="spellStart"/>
            <w:r w:rsidR="00D31280" w:rsidRPr="00BB1993">
              <w:rPr>
                <w:rFonts w:asciiTheme="minorHAnsi" w:hAnsiTheme="minorHAnsi" w:cstheme="minorHAnsi"/>
                <w:sz w:val="22"/>
                <w:szCs w:val="22"/>
                <w:lang w:val="en"/>
              </w:rPr>
              <w:t>chara</w:t>
            </w:r>
            <w:bookmarkStart w:id="1" w:name="_GoBack"/>
            <w:bookmarkEnd w:id="1"/>
            <w:r w:rsidR="00D31280" w:rsidRPr="00BB1993">
              <w:rPr>
                <w:rFonts w:asciiTheme="minorHAnsi" w:hAnsiTheme="minorHAnsi" w:cstheme="minorHAnsi"/>
                <w:sz w:val="22"/>
                <w:szCs w:val="22"/>
                <w:lang w:val="en"/>
              </w:rPr>
              <w:t>cterises</w:t>
            </w:r>
            <w:proofErr w:type="spellEnd"/>
            <w:r w:rsidR="00D31280" w:rsidRPr="00BB1993">
              <w:rPr>
                <w:rFonts w:asciiTheme="minorHAnsi" w:hAnsiTheme="minorHAnsi" w:cstheme="minorHAnsi"/>
                <w:sz w:val="22"/>
                <w:szCs w:val="22"/>
                <w:lang w:val="en"/>
              </w:rPr>
              <w:t xml:space="preserve"> a product, or service.</w:t>
            </w:r>
          </w:p>
        </w:tc>
      </w:tr>
      <w:tr w:rsidR="00777F01" w:rsidRPr="00BB1993" w14:paraId="7CF61AF7" w14:textId="77777777" w:rsidTr="00BB1993">
        <w:tc>
          <w:tcPr>
            <w:tcW w:w="1526" w:type="dxa"/>
          </w:tcPr>
          <w:p w14:paraId="02206E42" w14:textId="36884AAE" w:rsidR="00777F01" w:rsidRPr="00BB1993" w:rsidRDefault="00E4605D"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Tolerance </w:t>
            </w:r>
          </w:p>
        </w:tc>
        <w:tc>
          <w:tcPr>
            <w:tcW w:w="8752" w:type="dxa"/>
          </w:tcPr>
          <w:p w14:paraId="313297CB" w14:textId="425A2025" w:rsidR="00777F01" w:rsidRPr="00BB1993" w:rsidRDefault="00E4605D" w:rsidP="00471FA0">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The permissible deviation above and below a plan’s target for time and cost without escalating the deviation to the next level of management. There may also be tolerance levels for quality, scope, benefits and risk.</w:t>
            </w:r>
          </w:p>
        </w:tc>
      </w:tr>
      <w:tr w:rsidR="00C96D49" w:rsidRPr="00BB1993" w14:paraId="79F22A2D" w14:textId="77777777" w:rsidTr="00BB1993">
        <w:tc>
          <w:tcPr>
            <w:tcW w:w="1526" w:type="dxa"/>
          </w:tcPr>
          <w:p w14:paraId="3219CEE1" w14:textId="1AEDF763" w:rsidR="00C96D49" w:rsidRPr="00BB1993" w:rsidRDefault="00C96D49"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Transition</w:t>
            </w:r>
          </w:p>
        </w:tc>
        <w:tc>
          <w:tcPr>
            <w:tcW w:w="8752" w:type="dxa"/>
          </w:tcPr>
          <w:p w14:paraId="232267BB" w14:textId="3BC21A4C" w:rsidR="00C96D49" w:rsidRPr="00BB1993" w:rsidRDefault="00C96D49" w:rsidP="00C30E82">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Pre- and post-implementation – all activities.</w:t>
            </w:r>
            <w:r w:rsidR="00C30E82" w:rsidRPr="00BB1993">
              <w:rPr>
                <w:rFonts w:asciiTheme="minorHAnsi" w:hAnsiTheme="minorHAnsi" w:cstheme="minorHAnsi"/>
                <w:sz w:val="22"/>
                <w:szCs w:val="22"/>
                <w:lang w:val="en"/>
              </w:rPr>
              <w:t xml:space="preserve"> Activities required to move from one state to the next e.g. Idea to Project and handover to business as usual.</w:t>
            </w:r>
          </w:p>
        </w:tc>
      </w:tr>
      <w:tr w:rsidR="001F347E" w:rsidRPr="00BB1993" w14:paraId="1CF7B3E3" w14:textId="77777777" w:rsidTr="00BB1993">
        <w:tc>
          <w:tcPr>
            <w:tcW w:w="1526" w:type="dxa"/>
          </w:tcPr>
          <w:p w14:paraId="538C9F36" w14:textId="0EF59737" w:rsidR="001F347E" w:rsidRPr="00BB1993" w:rsidRDefault="00C96D49" w:rsidP="001F347E">
            <w:pPr>
              <w:spacing w:after="120"/>
              <w:jc w:val="center"/>
              <w:rPr>
                <w:rFonts w:asciiTheme="minorHAnsi" w:hAnsiTheme="minorHAnsi" w:cstheme="minorHAnsi"/>
                <w:sz w:val="22"/>
                <w:szCs w:val="22"/>
                <w:lang w:val="en"/>
              </w:rPr>
            </w:pPr>
            <w:r w:rsidRPr="00BB1993">
              <w:rPr>
                <w:rFonts w:asciiTheme="minorHAnsi" w:hAnsiTheme="minorHAnsi" w:cstheme="minorHAnsi"/>
                <w:sz w:val="22"/>
                <w:szCs w:val="22"/>
                <w:lang w:val="en"/>
              </w:rPr>
              <w:t xml:space="preserve">Vision </w:t>
            </w:r>
          </w:p>
        </w:tc>
        <w:tc>
          <w:tcPr>
            <w:tcW w:w="8752" w:type="dxa"/>
          </w:tcPr>
          <w:p w14:paraId="54C4CCF5" w14:textId="7EAE0B33" w:rsidR="001F347E" w:rsidRPr="00BB1993" w:rsidRDefault="00C96D49" w:rsidP="002F0CF4">
            <w:pPr>
              <w:spacing w:after="120"/>
              <w:rPr>
                <w:rFonts w:asciiTheme="minorHAnsi" w:hAnsiTheme="minorHAnsi" w:cstheme="minorHAnsi"/>
                <w:sz w:val="22"/>
                <w:szCs w:val="22"/>
                <w:lang w:val="en"/>
              </w:rPr>
            </w:pPr>
            <w:r w:rsidRPr="00BB1993">
              <w:rPr>
                <w:rFonts w:asciiTheme="minorHAnsi" w:hAnsiTheme="minorHAnsi" w:cstheme="minorHAnsi"/>
                <w:sz w:val="22"/>
                <w:szCs w:val="22"/>
                <w:lang w:val="en"/>
              </w:rPr>
              <w:t>The annunciation of</w:t>
            </w:r>
            <w:r w:rsidR="009E5EC5" w:rsidRPr="00BB1993">
              <w:rPr>
                <w:rFonts w:asciiTheme="minorHAnsi" w:hAnsiTheme="minorHAnsi" w:cstheme="minorHAnsi"/>
                <w:sz w:val="22"/>
                <w:szCs w:val="22"/>
                <w:lang w:val="en"/>
              </w:rPr>
              <w:t xml:space="preserve"> a desired future state.</w:t>
            </w:r>
          </w:p>
        </w:tc>
      </w:tr>
    </w:tbl>
    <w:p w14:paraId="0A2EE3A0" w14:textId="77777777" w:rsidR="001F347E" w:rsidRPr="00BB1993" w:rsidRDefault="001F347E" w:rsidP="00D644F5">
      <w:pPr>
        <w:spacing w:after="120"/>
        <w:ind w:left="1440"/>
        <w:rPr>
          <w:rFonts w:asciiTheme="minorHAnsi" w:hAnsiTheme="minorHAnsi" w:cstheme="minorHAnsi"/>
          <w:i/>
          <w:sz w:val="22"/>
          <w:szCs w:val="22"/>
          <w:lang w:val="en"/>
        </w:rPr>
      </w:pPr>
    </w:p>
    <w:p w14:paraId="0FC5FC25" w14:textId="7375A124" w:rsidR="00510834" w:rsidRPr="00BB1993" w:rsidRDefault="00510834" w:rsidP="00D644F5">
      <w:pPr>
        <w:numPr>
          <w:ilvl w:val="0"/>
          <w:numId w:val="37"/>
        </w:numPr>
        <w:shd w:val="clear" w:color="auto" w:fill="FFFFFF"/>
        <w:tabs>
          <w:tab w:val="clear" w:pos="720"/>
          <w:tab w:val="num" w:pos="2160"/>
        </w:tabs>
        <w:spacing w:after="240" w:line="360" w:lineRule="atLeast"/>
        <w:ind w:left="735"/>
        <w:rPr>
          <w:rFonts w:asciiTheme="minorHAnsi" w:eastAsia="Times New Roman" w:hAnsiTheme="minorHAnsi"/>
          <w:color w:val="333333"/>
          <w:sz w:val="22"/>
          <w:szCs w:val="22"/>
          <w:lang w:val="en" w:eastAsia="en-AU"/>
        </w:rPr>
      </w:pPr>
      <w:r w:rsidRPr="00BB1993">
        <w:rPr>
          <w:rFonts w:asciiTheme="minorHAnsi" w:eastAsia="Times New Roman" w:hAnsiTheme="minorHAnsi"/>
          <w:color w:val="333333"/>
          <w:sz w:val="22"/>
          <w:szCs w:val="22"/>
          <w:lang w:val="en" w:eastAsia="en-AU"/>
        </w:rPr>
        <w:t xml:space="preserve">The </w:t>
      </w:r>
      <w:r w:rsidRPr="00BB1993">
        <w:rPr>
          <w:rFonts w:asciiTheme="minorHAnsi" w:eastAsia="Times New Roman" w:hAnsiTheme="minorHAnsi"/>
          <w:b/>
          <w:bCs/>
          <w:color w:val="333333"/>
          <w:sz w:val="22"/>
          <w:szCs w:val="22"/>
          <w:lang w:val="en" w:eastAsia="en-AU"/>
        </w:rPr>
        <w:t>objective</w:t>
      </w:r>
      <w:r w:rsidR="007E7530" w:rsidRPr="00BB1993">
        <w:rPr>
          <w:rFonts w:asciiTheme="minorHAnsi" w:eastAsia="Times New Roman" w:hAnsiTheme="minorHAnsi"/>
          <w:b/>
          <w:bCs/>
          <w:color w:val="333333"/>
          <w:sz w:val="22"/>
          <w:szCs w:val="22"/>
          <w:lang w:val="en" w:eastAsia="en-AU"/>
        </w:rPr>
        <w:t xml:space="preserve"> - </w:t>
      </w:r>
      <w:r w:rsidRPr="00BB1993">
        <w:rPr>
          <w:rFonts w:asciiTheme="minorHAnsi" w:eastAsia="Times New Roman" w:hAnsiTheme="minorHAnsi"/>
          <w:color w:val="333333"/>
          <w:sz w:val="22"/>
          <w:szCs w:val="22"/>
          <w:lang w:val="en" w:eastAsia="en-AU"/>
        </w:rPr>
        <w:t xml:space="preserve">what </w:t>
      </w:r>
      <w:r w:rsidR="007E7530" w:rsidRPr="00BB1993">
        <w:rPr>
          <w:rFonts w:asciiTheme="minorHAnsi" w:eastAsia="Times New Roman" w:hAnsiTheme="minorHAnsi"/>
          <w:color w:val="333333"/>
          <w:sz w:val="22"/>
          <w:szCs w:val="22"/>
          <w:lang w:val="en" w:eastAsia="en-AU"/>
        </w:rPr>
        <w:t xml:space="preserve">the project is </w:t>
      </w:r>
      <w:r w:rsidRPr="00BB1993">
        <w:rPr>
          <w:rFonts w:asciiTheme="minorHAnsi" w:eastAsia="Times New Roman" w:hAnsiTheme="minorHAnsi"/>
          <w:color w:val="333333"/>
          <w:sz w:val="22"/>
          <w:szCs w:val="22"/>
          <w:lang w:val="en" w:eastAsia="en-AU"/>
        </w:rPr>
        <w:t xml:space="preserve">aiming to achieve. </w:t>
      </w:r>
    </w:p>
    <w:p w14:paraId="3966C586" w14:textId="2E47B222" w:rsidR="00510834" w:rsidRPr="00BB1993" w:rsidRDefault="00510834" w:rsidP="00D644F5">
      <w:pPr>
        <w:numPr>
          <w:ilvl w:val="0"/>
          <w:numId w:val="37"/>
        </w:numPr>
        <w:shd w:val="clear" w:color="auto" w:fill="FFFFFF"/>
        <w:tabs>
          <w:tab w:val="clear" w:pos="720"/>
          <w:tab w:val="num" w:pos="2160"/>
        </w:tabs>
        <w:spacing w:after="240" w:line="360" w:lineRule="atLeast"/>
        <w:ind w:left="735"/>
        <w:rPr>
          <w:rFonts w:asciiTheme="minorHAnsi" w:eastAsia="Times New Roman" w:hAnsiTheme="minorHAnsi"/>
          <w:color w:val="333333"/>
          <w:sz w:val="22"/>
          <w:szCs w:val="22"/>
          <w:lang w:val="en" w:eastAsia="en-AU"/>
        </w:rPr>
      </w:pPr>
      <w:r w:rsidRPr="00BB1993">
        <w:rPr>
          <w:rFonts w:asciiTheme="minorHAnsi" w:eastAsia="Times New Roman" w:hAnsiTheme="minorHAnsi"/>
          <w:color w:val="333333"/>
          <w:sz w:val="22"/>
          <w:szCs w:val="22"/>
          <w:lang w:val="en" w:eastAsia="en-AU"/>
        </w:rPr>
        <w:t xml:space="preserve">The </w:t>
      </w:r>
      <w:r w:rsidRPr="00BB1993">
        <w:rPr>
          <w:rFonts w:asciiTheme="minorHAnsi" w:eastAsia="Times New Roman" w:hAnsiTheme="minorHAnsi"/>
          <w:b/>
          <w:bCs/>
          <w:color w:val="333333"/>
          <w:sz w:val="22"/>
          <w:szCs w:val="22"/>
          <w:lang w:val="en" w:eastAsia="en-AU"/>
        </w:rPr>
        <w:t>output</w:t>
      </w:r>
      <w:r w:rsidRPr="00BB1993">
        <w:rPr>
          <w:rFonts w:asciiTheme="minorHAnsi" w:eastAsia="Times New Roman" w:hAnsiTheme="minorHAnsi"/>
          <w:color w:val="333333"/>
          <w:sz w:val="22"/>
          <w:szCs w:val="22"/>
          <w:lang w:val="en" w:eastAsia="en-AU"/>
        </w:rPr>
        <w:t xml:space="preserve"> </w:t>
      </w:r>
      <w:r w:rsidR="007E7530" w:rsidRPr="00BB1993">
        <w:rPr>
          <w:rFonts w:asciiTheme="minorHAnsi" w:eastAsia="Times New Roman" w:hAnsiTheme="minorHAnsi"/>
          <w:color w:val="333333"/>
          <w:sz w:val="22"/>
          <w:szCs w:val="22"/>
          <w:lang w:val="en" w:eastAsia="en-AU"/>
        </w:rPr>
        <w:t xml:space="preserve">- </w:t>
      </w:r>
      <w:r w:rsidRPr="00BB1993">
        <w:rPr>
          <w:rFonts w:asciiTheme="minorHAnsi" w:eastAsia="Times New Roman" w:hAnsiTheme="minorHAnsi"/>
          <w:color w:val="333333"/>
          <w:sz w:val="22"/>
          <w:szCs w:val="22"/>
          <w:lang w:val="en" w:eastAsia="en-AU"/>
        </w:rPr>
        <w:t xml:space="preserve">what </w:t>
      </w:r>
      <w:r w:rsidR="007E7530" w:rsidRPr="00BB1993">
        <w:rPr>
          <w:rFonts w:asciiTheme="minorHAnsi" w:eastAsia="Times New Roman" w:hAnsiTheme="minorHAnsi"/>
          <w:color w:val="333333"/>
          <w:sz w:val="22"/>
          <w:szCs w:val="22"/>
          <w:lang w:val="en" w:eastAsia="en-AU"/>
        </w:rPr>
        <w:t>the project</w:t>
      </w:r>
      <w:r w:rsidRPr="00BB1993">
        <w:rPr>
          <w:rFonts w:asciiTheme="minorHAnsi" w:eastAsia="Times New Roman" w:hAnsiTheme="minorHAnsi"/>
          <w:color w:val="333333"/>
          <w:sz w:val="22"/>
          <w:szCs w:val="22"/>
          <w:lang w:val="en" w:eastAsia="en-AU"/>
        </w:rPr>
        <w:t xml:space="preserve"> </w:t>
      </w:r>
      <w:r w:rsidR="00BB1993" w:rsidRPr="00BB1993">
        <w:rPr>
          <w:rFonts w:asciiTheme="minorHAnsi" w:eastAsia="Times New Roman" w:hAnsiTheme="minorHAnsi"/>
          <w:color w:val="333333"/>
          <w:sz w:val="22"/>
          <w:szCs w:val="22"/>
          <w:lang w:val="en" w:eastAsia="en-AU"/>
        </w:rPr>
        <w:t>delivers</w:t>
      </w:r>
      <w:r w:rsidRPr="00BB1993">
        <w:rPr>
          <w:rFonts w:asciiTheme="minorHAnsi" w:eastAsia="Times New Roman" w:hAnsiTheme="minorHAnsi"/>
          <w:color w:val="333333"/>
          <w:sz w:val="22"/>
          <w:szCs w:val="22"/>
          <w:lang w:val="en" w:eastAsia="en-AU"/>
        </w:rPr>
        <w:t xml:space="preserve">. </w:t>
      </w:r>
    </w:p>
    <w:p w14:paraId="36B4745B" w14:textId="7999E3DD" w:rsidR="00510834" w:rsidRPr="00BB1993" w:rsidRDefault="00510834" w:rsidP="00D644F5">
      <w:pPr>
        <w:numPr>
          <w:ilvl w:val="0"/>
          <w:numId w:val="37"/>
        </w:numPr>
        <w:shd w:val="clear" w:color="auto" w:fill="FFFFFF"/>
        <w:tabs>
          <w:tab w:val="clear" w:pos="720"/>
          <w:tab w:val="num" w:pos="2160"/>
        </w:tabs>
        <w:spacing w:after="240" w:line="360" w:lineRule="atLeast"/>
        <w:ind w:left="735"/>
        <w:rPr>
          <w:rFonts w:asciiTheme="minorHAnsi" w:eastAsia="Times New Roman" w:hAnsiTheme="minorHAnsi"/>
          <w:color w:val="333333"/>
          <w:sz w:val="22"/>
          <w:szCs w:val="22"/>
          <w:lang w:val="en" w:eastAsia="en-AU"/>
        </w:rPr>
      </w:pPr>
      <w:r w:rsidRPr="00BB1993">
        <w:rPr>
          <w:rFonts w:asciiTheme="minorHAnsi" w:eastAsia="Times New Roman" w:hAnsiTheme="minorHAnsi"/>
          <w:color w:val="333333"/>
          <w:sz w:val="22"/>
          <w:szCs w:val="22"/>
          <w:lang w:val="en" w:eastAsia="en-AU"/>
        </w:rPr>
        <w:t xml:space="preserve">The </w:t>
      </w:r>
      <w:r w:rsidRPr="00BB1993">
        <w:rPr>
          <w:rFonts w:asciiTheme="minorHAnsi" w:eastAsia="Times New Roman" w:hAnsiTheme="minorHAnsi"/>
          <w:b/>
          <w:bCs/>
          <w:color w:val="333333"/>
          <w:sz w:val="22"/>
          <w:szCs w:val="22"/>
          <w:lang w:val="en" w:eastAsia="en-AU"/>
        </w:rPr>
        <w:t>outcome</w:t>
      </w:r>
      <w:r w:rsidRPr="00BB1993">
        <w:rPr>
          <w:rFonts w:asciiTheme="minorHAnsi" w:eastAsia="Times New Roman" w:hAnsiTheme="minorHAnsi"/>
          <w:color w:val="333333"/>
          <w:sz w:val="22"/>
          <w:szCs w:val="22"/>
          <w:lang w:val="en" w:eastAsia="en-AU"/>
        </w:rPr>
        <w:t xml:space="preserve"> </w:t>
      </w:r>
      <w:r w:rsidR="007E7530" w:rsidRPr="00BB1993">
        <w:rPr>
          <w:rFonts w:asciiTheme="minorHAnsi" w:eastAsia="Times New Roman" w:hAnsiTheme="minorHAnsi"/>
          <w:color w:val="333333"/>
          <w:sz w:val="22"/>
          <w:szCs w:val="22"/>
          <w:lang w:val="en" w:eastAsia="en-AU"/>
        </w:rPr>
        <w:t>- how the business changes from the</w:t>
      </w:r>
      <w:r w:rsidRPr="00BB1993">
        <w:rPr>
          <w:rFonts w:asciiTheme="minorHAnsi" w:eastAsia="Times New Roman" w:hAnsiTheme="minorHAnsi"/>
          <w:color w:val="333333"/>
          <w:sz w:val="22"/>
          <w:szCs w:val="22"/>
          <w:lang w:val="en" w:eastAsia="en-AU"/>
        </w:rPr>
        <w:t xml:space="preserve"> output. </w:t>
      </w:r>
    </w:p>
    <w:p w14:paraId="3F93625A" w14:textId="795E14D2" w:rsidR="007E7530" w:rsidRPr="00BB1993" w:rsidRDefault="007E7530" w:rsidP="00D644F5">
      <w:pPr>
        <w:numPr>
          <w:ilvl w:val="0"/>
          <w:numId w:val="37"/>
        </w:numPr>
        <w:shd w:val="clear" w:color="auto" w:fill="FFFFFF"/>
        <w:tabs>
          <w:tab w:val="clear" w:pos="720"/>
          <w:tab w:val="num" w:pos="2160"/>
        </w:tabs>
        <w:spacing w:after="240" w:line="360" w:lineRule="atLeast"/>
        <w:ind w:left="735"/>
        <w:rPr>
          <w:rFonts w:asciiTheme="minorHAnsi" w:eastAsia="Times New Roman" w:hAnsiTheme="minorHAnsi"/>
          <w:color w:val="333333"/>
          <w:sz w:val="22"/>
          <w:szCs w:val="22"/>
          <w:lang w:val="en" w:eastAsia="en-AU"/>
        </w:rPr>
      </w:pPr>
      <w:r w:rsidRPr="00BB1993">
        <w:rPr>
          <w:rFonts w:asciiTheme="minorHAnsi" w:eastAsia="Times New Roman" w:hAnsiTheme="minorHAnsi"/>
          <w:color w:val="333333"/>
          <w:sz w:val="22"/>
          <w:szCs w:val="22"/>
          <w:lang w:val="en" w:eastAsia="en-AU"/>
        </w:rPr>
        <w:t xml:space="preserve">The </w:t>
      </w:r>
      <w:r w:rsidRPr="00BB1993">
        <w:rPr>
          <w:rFonts w:asciiTheme="minorHAnsi" w:eastAsia="Times New Roman" w:hAnsiTheme="minorHAnsi"/>
          <w:b/>
          <w:color w:val="333333"/>
          <w:sz w:val="22"/>
          <w:szCs w:val="22"/>
          <w:lang w:val="en" w:eastAsia="en-AU"/>
        </w:rPr>
        <w:t>benefit</w:t>
      </w:r>
      <w:r w:rsidRPr="00BB1993">
        <w:rPr>
          <w:rFonts w:asciiTheme="minorHAnsi" w:eastAsia="Times New Roman" w:hAnsiTheme="minorHAnsi"/>
          <w:color w:val="333333"/>
          <w:sz w:val="22"/>
          <w:szCs w:val="22"/>
          <w:lang w:val="en" w:eastAsia="en-AU"/>
        </w:rPr>
        <w:t xml:space="preserve"> is the </w:t>
      </w:r>
      <w:r w:rsidR="0074513E" w:rsidRPr="00BB1993">
        <w:rPr>
          <w:rFonts w:asciiTheme="minorHAnsi" w:eastAsia="Times New Roman" w:hAnsiTheme="minorHAnsi"/>
          <w:color w:val="333333"/>
          <w:sz w:val="22"/>
          <w:szCs w:val="22"/>
          <w:lang w:val="en" w:eastAsia="en-AU"/>
        </w:rPr>
        <w:t xml:space="preserve">measure of the </w:t>
      </w:r>
      <w:r w:rsidRPr="00BB1993">
        <w:rPr>
          <w:rFonts w:asciiTheme="minorHAnsi" w:eastAsia="Times New Roman" w:hAnsiTheme="minorHAnsi"/>
          <w:color w:val="333333"/>
          <w:sz w:val="22"/>
          <w:szCs w:val="22"/>
          <w:lang w:val="en" w:eastAsia="en-AU"/>
        </w:rPr>
        <w:t>advantage gained by the organisation</w:t>
      </w:r>
      <w:r w:rsidR="00900B6D" w:rsidRPr="00BB1993">
        <w:rPr>
          <w:rFonts w:asciiTheme="minorHAnsi" w:eastAsia="Times New Roman" w:hAnsiTheme="minorHAnsi"/>
          <w:color w:val="333333"/>
          <w:sz w:val="22"/>
          <w:szCs w:val="22"/>
          <w:lang w:val="en" w:eastAsia="en-AU"/>
        </w:rPr>
        <w:t xml:space="preserve"> through achieving the outcome</w:t>
      </w:r>
      <w:r w:rsidRPr="00BB1993">
        <w:rPr>
          <w:rFonts w:asciiTheme="minorHAnsi" w:eastAsia="Times New Roman" w:hAnsiTheme="minorHAnsi"/>
          <w:color w:val="333333"/>
          <w:sz w:val="22"/>
          <w:szCs w:val="22"/>
          <w:lang w:val="en" w:eastAsia="en-AU"/>
        </w:rPr>
        <w:t xml:space="preserve">. </w:t>
      </w:r>
    </w:p>
    <w:p w14:paraId="25F73C3A" w14:textId="44548B14" w:rsidR="00510834" w:rsidRPr="00BB1993" w:rsidRDefault="00C30E82" w:rsidP="00C30E82">
      <w:pPr>
        <w:shd w:val="clear" w:color="auto" w:fill="FFFFFF"/>
        <w:spacing w:before="600" w:after="240" w:line="360" w:lineRule="atLeast"/>
        <w:rPr>
          <w:rFonts w:asciiTheme="minorHAnsi" w:hAnsiTheme="minorHAnsi"/>
          <w:sz w:val="22"/>
          <w:szCs w:val="22"/>
          <w:lang w:val="en" w:eastAsia="en-AU"/>
        </w:rPr>
      </w:pPr>
      <w:r w:rsidRPr="00BB1993">
        <w:rPr>
          <w:rFonts w:asciiTheme="minorHAnsi" w:hAnsiTheme="minorHAnsi"/>
          <w:sz w:val="22"/>
          <w:szCs w:val="22"/>
          <w:lang w:val="en" w:eastAsia="en-AU"/>
        </w:rPr>
        <w:t>Examples</w:t>
      </w:r>
    </w:p>
    <w:tbl>
      <w:tblPr>
        <w:tblStyle w:val="TableGrid"/>
        <w:tblW w:w="0" w:type="auto"/>
        <w:tblLayout w:type="fixed"/>
        <w:tblLook w:val="04A0" w:firstRow="1" w:lastRow="0" w:firstColumn="1" w:lastColumn="0" w:noHBand="0" w:noVBand="1"/>
      </w:tblPr>
      <w:tblGrid>
        <w:gridCol w:w="2394"/>
        <w:gridCol w:w="2394"/>
        <w:gridCol w:w="2394"/>
        <w:gridCol w:w="2394"/>
      </w:tblGrid>
      <w:tr w:rsidR="00900B6D" w:rsidRPr="00BB1993" w14:paraId="1C5D06D5" w14:textId="77777777" w:rsidTr="0040658F">
        <w:tc>
          <w:tcPr>
            <w:tcW w:w="2394" w:type="dxa"/>
          </w:tcPr>
          <w:p w14:paraId="2C059F49" w14:textId="2A13AE12" w:rsidR="00900B6D" w:rsidRPr="00BB1993" w:rsidRDefault="00900B6D" w:rsidP="0040658F">
            <w:pPr>
              <w:spacing w:before="120" w:after="120" w:line="360" w:lineRule="auto"/>
              <w:rPr>
                <w:rFonts w:asciiTheme="minorHAnsi" w:eastAsia="Times New Roman" w:hAnsiTheme="minorHAnsi"/>
                <w:color w:val="333333"/>
                <w:sz w:val="22"/>
                <w:szCs w:val="22"/>
                <w:lang w:val="en" w:eastAsia="en-AU"/>
              </w:rPr>
            </w:pPr>
            <w:r w:rsidRPr="00BB1993">
              <w:rPr>
                <w:rFonts w:asciiTheme="minorHAnsi" w:eastAsia="Times New Roman" w:hAnsiTheme="minorHAnsi"/>
                <w:b/>
                <w:bCs/>
                <w:color w:val="333333"/>
                <w:sz w:val="22"/>
                <w:szCs w:val="22"/>
                <w:lang w:val="en-AU" w:eastAsia="en-AU"/>
              </w:rPr>
              <w:t>Objective</w:t>
            </w:r>
            <w:r w:rsidRPr="00BB1993">
              <w:rPr>
                <w:rFonts w:asciiTheme="minorHAnsi" w:eastAsia="Times New Roman" w:hAnsiTheme="minorHAnsi"/>
                <w:color w:val="333333"/>
                <w:sz w:val="22"/>
                <w:szCs w:val="22"/>
                <w:lang w:val="en-AU" w:eastAsia="en-AU"/>
              </w:rPr>
              <w:t xml:space="preserve"> </w:t>
            </w:r>
          </w:p>
        </w:tc>
        <w:tc>
          <w:tcPr>
            <w:tcW w:w="2394" w:type="dxa"/>
          </w:tcPr>
          <w:p w14:paraId="6EBC8604" w14:textId="59E3873C" w:rsidR="00900B6D" w:rsidRPr="00BB1993" w:rsidRDefault="00900B6D" w:rsidP="0040658F">
            <w:pPr>
              <w:spacing w:before="120" w:after="120" w:line="360" w:lineRule="auto"/>
              <w:rPr>
                <w:rFonts w:asciiTheme="minorHAnsi" w:eastAsia="Times New Roman" w:hAnsiTheme="minorHAnsi"/>
                <w:color w:val="333333"/>
                <w:sz w:val="22"/>
                <w:szCs w:val="22"/>
                <w:lang w:val="en" w:eastAsia="en-AU"/>
              </w:rPr>
            </w:pPr>
            <w:r w:rsidRPr="00BB1993">
              <w:rPr>
                <w:rFonts w:asciiTheme="minorHAnsi" w:eastAsia="Times New Roman" w:hAnsiTheme="minorHAnsi"/>
                <w:b/>
                <w:bCs/>
                <w:color w:val="333333"/>
                <w:sz w:val="22"/>
                <w:szCs w:val="22"/>
                <w:lang w:val="en-AU" w:eastAsia="en-AU"/>
              </w:rPr>
              <w:t>Output</w:t>
            </w:r>
            <w:r w:rsidRPr="00BB1993">
              <w:rPr>
                <w:rFonts w:asciiTheme="minorHAnsi" w:eastAsia="Times New Roman" w:hAnsiTheme="minorHAnsi"/>
                <w:color w:val="333333"/>
                <w:sz w:val="22"/>
                <w:szCs w:val="22"/>
                <w:lang w:val="en-AU" w:eastAsia="en-AU"/>
              </w:rPr>
              <w:t xml:space="preserve"> </w:t>
            </w:r>
          </w:p>
        </w:tc>
        <w:tc>
          <w:tcPr>
            <w:tcW w:w="2394" w:type="dxa"/>
          </w:tcPr>
          <w:p w14:paraId="516E37C5" w14:textId="08C7FDEA" w:rsidR="00900B6D" w:rsidRPr="00BB1993" w:rsidRDefault="00900B6D" w:rsidP="0040658F">
            <w:pPr>
              <w:spacing w:before="120" w:after="120" w:line="360" w:lineRule="auto"/>
              <w:rPr>
                <w:rFonts w:asciiTheme="minorHAnsi" w:eastAsia="Times New Roman" w:hAnsiTheme="minorHAnsi"/>
                <w:color w:val="333333"/>
                <w:sz w:val="22"/>
                <w:szCs w:val="22"/>
                <w:lang w:val="en" w:eastAsia="en-AU"/>
              </w:rPr>
            </w:pPr>
            <w:r w:rsidRPr="00BB1993">
              <w:rPr>
                <w:rFonts w:asciiTheme="minorHAnsi" w:eastAsia="Times New Roman" w:hAnsiTheme="minorHAnsi"/>
                <w:b/>
                <w:bCs/>
                <w:color w:val="333333"/>
                <w:sz w:val="22"/>
                <w:szCs w:val="22"/>
                <w:lang w:val="en-AU" w:eastAsia="en-AU"/>
              </w:rPr>
              <w:t>Outcome</w:t>
            </w:r>
            <w:r w:rsidRPr="00BB1993">
              <w:rPr>
                <w:rFonts w:asciiTheme="minorHAnsi" w:eastAsia="Times New Roman" w:hAnsiTheme="minorHAnsi"/>
                <w:color w:val="333333"/>
                <w:sz w:val="22"/>
                <w:szCs w:val="22"/>
                <w:lang w:val="en-AU" w:eastAsia="en-AU"/>
              </w:rPr>
              <w:t xml:space="preserve"> </w:t>
            </w:r>
          </w:p>
        </w:tc>
        <w:tc>
          <w:tcPr>
            <w:tcW w:w="2394" w:type="dxa"/>
          </w:tcPr>
          <w:p w14:paraId="0C5E6533" w14:textId="20254379" w:rsidR="00900B6D" w:rsidRPr="00BB1993" w:rsidRDefault="00900B6D" w:rsidP="0040658F">
            <w:pPr>
              <w:spacing w:before="120" w:after="120" w:line="360" w:lineRule="auto"/>
              <w:rPr>
                <w:rFonts w:asciiTheme="minorHAnsi" w:eastAsia="Times New Roman" w:hAnsiTheme="minorHAnsi"/>
                <w:b/>
                <w:color w:val="333333"/>
                <w:sz w:val="22"/>
                <w:szCs w:val="22"/>
                <w:lang w:val="en" w:eastAsia="en-AU"/>
              </w:rPr>
            </w:pPr>
            <w:r w:rsidRPr="00BB1993">
              <w:rPr>
                <w:rFonts w:asciiTheme="minorHAnsi" w:eastAsia="Times New Roman" w:hAnsiTheme="minorHAnsi"/>
                <w:b/>
                <w:color w:val="333333"/>
                <w:sz w:val="22"/>
                <w:szCs w:val="22"/>
                <w:lang w:val="en" w:eastAsia="en-AU"/>
              </w:rPr>
              <w:t>Benefit</w:t>
            </w:r>
          </w:p>
        </w:tc>
      </w:tr>
      <w:tr w:rsidR="00900B6D" w:rsidRPr="00BB1993" w14:paraId="1E3272A5" w14:textId="77777777" w:rsidTr="0040658F">
        <w:tc>
          <w:tcPr>
            <w:tcW w:w="2394" w:type="dxa"/>
          </w:tcPr>
          <w:p w14:paraId="2E6E99BC" w14:textId="4A167ED7" w:rsidR="00900B6D" w:rsidRPr="00BB1993" w:rsidRDefault="00900B6D" w:rsidP="0040658F">
            <w:pPr>
              <w:spacing w:after="0"/>
              <w:rPr>
                <w:rFonts w:asciiTheme="minorHAnsi" w:eastAsia="Times New Roman" w:hAnsiTheme="minorHAnsi"/>
                <w:i/>
                <w:color w:val="333333"/>
                <w:sz w:val="22"/>
                <w:szCs w:val="22"/>
                <w:lang w:val="en" w:eastAsia="en-AU"/>
              </w:rPr>
            </w:pPr>
            <w:r w:rsidRPr="00BB1993">
              <w:rPr>
                <w:rFonts w:asciiTheme="minorHAnsi" w:eastAsia="Times New Roman" w:hAnsiTheme="minorHAnsi"/>
                <w:i/>
                <w:color w:val="333333"/>
                <w:sz w:val="22"/>
                <w:szCs w:val="22"/>
                <w:lang w:val="en" w:eastAsia="en-AU"/>
              </w:rPr>
              <w:t>Implement e-commerce</w:t>
            </w:r>
          </w:p>
          <w:p w14:paraId="4E6CB024" w14:textId="77777777" w:rsidR="00900B6D" w:rsidRPr="00BB1993" w:rsidRDefault="00900B6D" w:rsidP="0040658F">
            <w:pPr>
              <w:spacing w:after="0"/>
              <w:rPr>
                <w:rFonts w:asciiTheme="minorHAnsi" w:eastAsia="Times New Roman" w:hAnsiTheme="minorHAnsi"/>
                <w:i/>
                <w:color w:val="333333"/>
                <w:sz w:val="22"/>
                <w:szCs w:val="22"/>
                <w:lang w:val="en" w:eastAsia="en-AU"/>
              </w:rPr>
            </w:pPr>
          </w:p>
          <w:p w14:paraId="3AAE4193" w14:textId="77777777" w:rsidR="00900B6D" w:rsidRPr="00BB1993" w:rsidRDefault="00900B6D" w:rsidP="0040658F">
            <w:pPr>
              <w:spacing w:after="0"/>
              <w:rPr>
                <w:rFonts w:asciiTheme="minorHAnsi" w:eastAsia="Times New Roman" w:hAnsiTheme="minorHAnsi"/>
                <w:i/>
                <w:color w:val="333333"/>
                <w:sz w:val="22"/>
                <w:szCs w:val="22"/>
                <w:lang w:val="en" w:eastAsia="en-AU"/>
              </w:rPr>
            </w:pPr>
            <w:r w:rsidRPr="00BB1993">
              <w:rPr>
                <w:rFonts w:asciiTheme="minorHAnsi" w:eastAsia="Times New Roman" w:hAnsiTheme="minorHAnsi"/>
                <w:i/>
                <w:color w:val="333333"/>
                <w:sz w:val="22"/>
                <w:szCs w:val="22"/>
                <w:lang w:val="en" w:eastAsia="en-AU"/>
              </w:rPr>
              <w:lastRenderedPageBreak/>
              <w:t>Provide more services to customers online</w:t>
            </w:r>
          </w:p>
          <w:p w14:paraId="5C0CE129" w14:textId="77777777" w:rsidR="00900B6D" w:rsidRPr="00BB1993" w:rsidRDefault="00900B6D" w:rsidP="0040658F">
            <w:pPr>
              <w:spacing w:after="0"/>
              <w:rPr>
                <w:rFonts w:asciiTheme="minorHAnsi" w:eastAsia="Times New Roman" w:hAnsiTheme="minorHAnsi"/>
                <w:i/>
                <w:color w:val="333333"/>
                <w:sz w:val="22"/>
                <w:szCs w:val="22"/>
                <w:lang w:val="en" w:eastAsia="en-AU"/>
              </w:rPr>
            </w:pPr>
          </w:p>
          <w:p w14:paraId="37DBE0C9" w14:textId="7526C0AD" w:rsidR="00900B6D" w:rsidRPr="00BB1993" w:rsidRDefault="00900B6D" w:rsidP="0040658F">
            <w:pPr>
              <w:spacing w:after="0"/>
              <w:rPr>
                <w:rFonts w:asciiTheme="minorHAnsi" w:eastAsia="Times New Roman" w:hAnsiTheme="minorHAnsi"/>
                <w:color w:val="333333"/>
                <w:sz w:val="22"/>
                <w:szCs w:val="22"/>
                <w:lang w:val="en" w:eastAsia="en-AU"/>
              </w:rPr>
            </w:pPr>
            <w:r w:rsidRPr="00BB1993">
              <w:rPr>
                <w:rFonts w:asciiTheme="minorHAnsi" w:eastAsia="Times New Roman" w:hAnsiTheme="minorHAnsi"/>
                <w:i/>
                <w:color w:val="333333"/>
                <w:sz w:val="22"/>
                <w:szCs w:val="22"/>
                <w:lang w:val="en" w:eastAsia="en-AU"/>
              </w:rPr>
              <w:t>Improve customer service</w:t>
            </w:r>
          </w:p>
        </w:tc>
        <w:tc>
          <w:tcPr>
            <w:tcW w:w="2394" w:type="dxa"/>
          </w:tcPr>
          <w:p w14:paraId="1F7C4064" w14:textId="3CF4FD49" w:rsidR="00900B6D" w:rsidRPr="00BB1993" w:rsidRDefault="00900B6D" w:rsidP="0040658F">
            <w:pPr>
              <w:spacing w:after="0"/>
              <w:rPr>
                <w:rFonts w:asciiTheme="minorHAnsi" w:hAnsiTheme="minorHAnsi"/>
                <w:i/>
                <w:sz w:val="22"/>
                <w:szCs w:val="22"/>
              </w:rPr>
            </w:pPr>
            <w:r w:rsidRPr="00BB1993">
              <w:rPr>
                <w:rFonts w:asciiTheme="minorHAnsi" w:hAnsiTheme="minorHAnsi"/>
                <w:i/>
                <w:sz w:val="22"/>
                <w:szCs w:val="22"/>
              </w:rPr>
              <w:lastRenderedPageBreak/>
              <w:t xml:space="preserve">A new tool designed to </w:t>
            </w:r>
            <w:r w:rsidR="00BB1993" w:rsidRPr="00BB1993">
              <w:rPr>
                <w:rFonts w:asciiTheme="minorHAnsi" w:hAnsiTheme="minorHAnsi"/>
                <w:i/>
                <w:sz w:val="22"/>
                <w:szCs w:val="22"/>
              </w:rPr>
              <w:t>facilitate customer</w:t>
            </w:r>
            <w:r w:rsidRPr="00BB1993">
              <w:rPr>
                <w:rFonts w:asciiTheme="minorHAnsi" w:hAnsiTheme="minorHAnsi"/>
                <w:i/>
                <w:sz w:val="22"/>
                <w:szCs w:val="22"/>
              </w:rPr>
              <w:t xml:space="preserve"> self-</w:t>
            </w:r>
            <w:r w:rsidRPr="00BB1993">
              <w:rPr>
                <w:rFonts w:asciiTheme="minorHAnsi" w:hAnsiTheme="minorHAnsi"/>
                <w:i/>
                <w:sz w:val="22"/>
                <w:szCs w:val="22"/>
              </w:rPr>
              <w:lastRenderedPageBreak/>
              <w:t>service online</w:t>
            </w:r>
          </w:p>
          <w:p w14:paraId="152C9B7F" w14:textId="77777777" w:rsidR="00900B6D" w:rsidRPr="00BB1993" w:rsidRDefault="00900B6D" w:rsidP="0040658F">
            <w:pPr>
              <w:spacing w:after="0"/>
              <w:rPr>
                <w:rFonts w:asciiTheme="minorHAnsi" w:hAnsiTheme="minorHAnsi"/>
                <w:i/>
                <w:sz w:val="22"/>
                <w:szCs w:val="22"/>
              </w:rPr>
            </w:pPr>
          </w:p>
          <w:p w14:paraId="7CBEF276" w14:textId="10AE3774" w:rsidR="00900B6D" w:rsidRPr="00BB1993" w:rsidRDefault="00900B6D" w:rsidP="0040658F">
            <w:pPr>
              <w:spacing w:after="0"/>
              <w:rPr>
                <w:rFonts w:asciiTheme="minorHAnsi" w:hAnsiTheme="minorHAnsi"/>
                <w:i/>
                <w:sz w:val="22"/>
                <w:szCs w:val="22"/>
              </w:rPr>
            </w:pPr>
            <w:r w:rsidRPr="00BB1993">
              <w:rPr>
                <w:rFonts w:asciiTheme="minorHAnsi" w:hAnsiTheme="minorHAnsi"/>
                <w:i/>
                <w:sz w:val="22"/>
                <w:szCs w:val="22"/>
              </w:rPr>
              <w:t>AND</w:t>
            </w:r>
          </w:p>
          <w:p w14:paraId="06921CFC" w14:textId="77777777" w:rsidR="00900B6D" w:rsidRPr="00BB1993" w:rsidRDefault="00900B6D" w:rsidP="0040658F">
            <w:pPr>
              <w:spacing w:after="0"/>
              <w:rPr>
                <w:rFonts w:asciiTheme="minorHAnsi" w:hAnsiTheme="minorHAnsi"/>
                <w:i/>
                <w:sz w:val="22"/>
                <w:szCs w:val="22"/>
              </w:rPr>
            </w:pPr>
          </w:p>
          <w:p w14:paraId="094B5CD5" w14:textId="44688EEB" w:rsidR="00900B6D" w:rsidRPr="00BB1993" w:rsidRDefault="00900B6D" w:rsidP="0040658F">
            <w:pPr>
              <w:spacing w:after="0"/>
              <w:rPr>
                <w:rFonts w:asciiTheme="minorHAnsi" w:eastAsia="Times New Roman" w:hAnsiTheme="minorHAnsi"/>
                <w:color w:val="333333"/>
                <w:sz w:val="22"/>
                <w:szCs w:val="22"/>
                <w:lang w:val="en" w:eastAsia="en-AU"/>
              </w:rPr>
            </w:pPr>
            <w:r w:rsidRPr="00BB1993">
              <w:rPr>
                <w:rFonts w:asciiTheme="minorHAnsi" w:hAnsiTheme="minorHAnsi"/>
                <w:i/>
                <w:sz w:val="22"/>
                <w:szCs w:val="22"/>
              </w:rPr>
              <w:t>New business processes designed to facilitate customer self-service online</w:t>
            </w:r>
          </w:p>
        </w:tc>
        <w:tc>
          <w:tcPr>
            <w:tcW w:w="2394" w:type="dxa"/>
          </w:tcPr>
          <w:p w14:paraId="2B351ABE" w14:textId="7A3F9AC5" w:rsidR="00900B6D" w:rsidRPr="00BB1993" w:rsidRDefault="00900B6D" w:rsidP="0040658F">
            <w:pPr>
              <w:spacing w:after="0"/>
              <w:rPr>
                <w:rFonts w:asciiTheme="minorHAnsi" w:eastAsia="Times New Roman" w:hAnsiTheme="minorHAnsi"/>
                <w:color w:val="333333"/>
                <w:sz w:val="22"/>
                <w:szCs w:val="22"/>
                <w:lang w:val="en" w:eastAsia="en-AU"/>
              </w:rPr>
            </w:pPr>
            <w:r w:rsidRPr="00BB1993">
              <w:rPr>
                <w:rFonts w:asciiTheme="minorHAnsi" w:hAnsiTheme="minorHAnsi"/>
                <w:i/>
                <w:sz w:val="22"/>
                <w:szCs w:val="22"/>
              </w:rPr>
              <w:lastRenderedPageBreak/>
              <w:t xml:space="preserve">Organisation moves to a digital service model </w:t>
            </w:r>
          </w:p>
        </w:tc>
        <w:tc>
          <w:tcPr>
            <w:tcW w:w="2394" w:type="dxa"/>
          </w:tcPr>
          <w:p w14:paraId="0573BD8A" w14:textId="77777777" w:rsidR="00900B6D" w:rsidRPr="00BB1993" w:rsidRDefault="00900B6D" w:rsidP="00900B6D">
            <w:pPr>
              <w:rPr>
                <w:rFonts w:asciiTheme="minorHAnsi" w:hAnsiTheme="minorHAnsi"/>
                <w:i/>
                <w:sz w:val="22"/>
                <w:szCs w:val="22"/>
              </w:rPr>
            </w:pPr>
            <w:r w:rsidRPr="00BB1993">
              <w:rPr>
                <w:rFonts w:asciiTheme="minorHAnsi" w:hAnsiTheme="minorHAnsi"/>
                <w:i/>
                <w:sz w:val="22"/>
                <w:szCs w:val="22"/>
              </w:rPr>
              <w:t xml:space="preserve">Improvements in </w:t>
            </w:r>
            <w:r w:rsidRPr="00BB1993">
              <w:rPr>
                <w:rFonts w:asciiTheme="minorHAnsi" w:hAnsiTheme="minorHAnsi"/>
                <w:i/>
                <w:sz w:val="22"/>
                <w:szCs w:val="22"/>
              </w:rPr>
              <w:lastRenderedPageBreak/>
              <w:t>services to customers</w:t>
            </w:r>
          </w:p>
          <w:p w14:paraId="443B11E0" w14:textId="77777777" w:rsidR="00900B6D" w:rsidRPr="00BB1993" w:rsidRDefault="00900B6D" w:rsidP="00900B6D">
            <w:pPr>
              <w:rPr>
                <w:rFonts w:asciiTheme="minorHAnsi" w:hAnsiTheme="minorHAnsi"/>
                <w:i/>
                <w:sz w:val="22"/>
                <w:szCs w:val="22"/>
              </w:rPr>
            </w:pPr>
          </w:p>
          <w:p w14:paraId="2F4FA9D1" w14:textId="2929A7CD" w:rsidR="00900B6D" w:rsidRPr="00BB1993" w:rsidRDefault="00900B6D" w:rsidP="0040658F">
            <w:pPr>
              <w:spacing w:after="0"/>
              <w:rPr>
                <w:rFonts w:asciiTheme="minorHAnsi" w:eastAsia="Times New Roman" w:hAnsiTheme="minorHAnsi"/>
                <w:color w:val="333333"/>
                <w:sz w:val="22"/>
                <w:szCs w:val="22"/>
                <w:lang w:val="en" w:eastAsia="en-AU"/>
              </w:rPr>
            </w:pPr>
            <w:r w:rsidRPr="00BB1993">
              <w:rPr>
                <w:rFonts w:asciiTheme="minorHAnsi" w:hAnsiTheme="minorHAnsi"/>
                <w:i/>
                <w:sz w:val="22"/>
                <w:szCs w:val="22"/>
              </w:rPr>
              <w:t>(additional details of why this is a benefit to the organisation would be added as part of the benefit description)</w:t>
            </w:r>
          </w:p>
        </w:tc>
      </w:tr>
    </w:tbl>
    <w:p w14:paraId="4C78DFDE" w14:textId="77777777" w:rsidR="00B651F0" w:rsidRPr="00BB1993" w:rsidRDefault="00B651F0">
      <w:pPr>
        <w:rPr>
          <w:rFonts w:asciiTheme="minorHAnsi" w:hAnsiTheme="minorHAnsi"/>
          <w:sz w:val="22"/>
          <w:szCs w:val="22"/>
        </w:rPr>
      </w:pPr>
    </w:p>
    <w:tbl>
      <w:tblPr>
        <w:tblStyle w:val="TableGrid"/>
        <w:tblW w:w="0" w:type="auto"/>
        <w:tblLayout w:type="fixed"/>
        <w:tblLook w:val="04A0" w:firstRow="1" w:lastRow="0" w:firstColumn="1" w:lastColumn="0" w:noHBand="0" w:noVBand="1"/>
      </w:tblPr>
      <w:tblGrid>
        <w:gridCol w:w="4788"/>
        <w:gridCol w:w="4788"/>
      </w:tblGrid>
      <w:tr w:rsidR="00B651F0" w:rsidRPr="00BB1993" w14:paraId="59225F2A" w14:textId="77777777" w:rsidTr="00B651F0">
        <w:tc>
          <w:tcPr>
            <w:tcW w:w="4788" w:type="dxa"/>
          </w:tcPr>
          <w:p w14:paraId="3EEE61BD" w14:textId="61BA2EEC" w:rsidR="00B651F0" w:rsidRPr="00BB1993" w:rsidRDefault="00B651F0" w:rsidP="0040658F">
            <w:pPr>
              <w:spacing w:before="120" w:after="120" w:line="360" w:lineRule="auto"/>
              <w:rPr>
                <w:rFonts w:asciiTheme="minorHAnsi" w:eastAsia="Times New Roman" w:hAnsiTheme="minorHAnsi"/>
                <w:color w:val="333333"/>
                <w:sz w:val="22"/>
                <w:szCs w:val="22"/>
                <w:lang w:val="en" w:eastAsia="en-AU"/>
              </w:rPr>
            </w:pPr>
            <w:r w:rsidRPr="00BB1993">
              <w:rPr>
                <w:rFonts w:asciiTheme="minorHAnsi" w:eastAsia="Times New Roman" w:hAnsiTheme="minorHAnsi"/>
                <w:b/>
                <w:color w:val="333333"/>
                <w:sz w:val="22"/>
                <w:szCs w:val="22"/>
                <w:lang w:val="en" w:eastAsia="en-AU"/>
              </w:rPr>
              <w:t>Scope</w:t>
            </w:r>
          </w:p>
        </w:tc>
        <w:tc>
          <w:tcPr>
            <w:tcW w:w="4788" w:type="dxa"/>
          </w:tcPr>
          <w:p w14:paraId="5A285A70" w14:textId="32C691F4" w:rsidR="00B651F0" w:rsidRPr="00BB1993" w:rsidRDefault="00B651F0" w:rsidP="0040658F">
            <w:pPr>
              <w:spacing w:before="120" w:after="120" w:line="360" w:lineRule="auto"/>
              <w:rPr>
                <w:rFonts w:asciiTheme="minorHAnsi" w:eastAsia="Times New Roman" w:hAnsiTheme="minorHAnsi"/>
                <w:b/>
                <w:color w:val="333333"/>
                <w:sz w:val="22"/>
                <w:szCs w:val="22"/>
                <w:lang w:val="en" w:eastAsia="en-AU"/>
              </w:rPr>
            </w:pPr>
            <w:r w:rsidRPr="00BB1993">
              <w:rPr>
                <w:rFonts w:asciiTheme="minorHAnsi" w:eastAsia="Times New Roman" w:hAnsiTheme="minorHAnsi"/>
                <w:b/>
                <w:color w:val="333333"/>
                <w:sz w:val="22"/>
                <w:szCs w:val="22"/>
                <w:lang w:val="en" w:eastAsia="en-AU"/>
              </w:rPr>
              <w:t>Out of Scope</w:t>
            </w:r>
          </w:p>
        </w:tc>
      </w:tr>
      <w:tr w:rsidR="00B651F0" w:rsidRPr="00BB1993" w14:paraId="397BD708" w14:textId="77777777" w:rsidTr="00B651F0">
        <w:tc>
          <w:tcPr>
            <w:tcW w:w="4788" w:type="dxa"/>
          </w:tcPr>
          <w:p w14:paraId="09E11031" w14:textId="73A70054" w:rsidR="00B651F0" w:rsidRPr="00BB1993" w:rsidRDefault="00B651F0" w:rsidP="00B651F0">
            <w:pPr>
              <w:spacing w:after="0"/>
              <w:rPr>
                <w:rFonts w:asciiTheme="minorHAnsi" w:eastAsia="Times New Roman" w:hAnsiTheme="minorHAnsi"/>
                <w:i/>
                <w:color w:val="333333"/>
                <w:sz w:val="22"/>
                <w:szCs w:val="22"/>
                <w:lang w:val="en" w:eastAsia="en-AU"/>
              </w:rPr>
            </w:pPr>
            <w:r w:rsidRPr="00BB1993">
              <w:rPr>
                <w:rFonts w:asciiTheme="minorHAnsi" w:eastAsia="Times New Roman" w:hAnsiTheme="minorHAnsi"/>
                <w:i/>
                <w:color w:val="333333"/>
                <w:sz w:val="22"/>
                <w:szCs w:val="22"/>
                <w:lang w:val="en" w:eastAsia="en-AU"/>
              </w:rPr>
              <w:t>The project scope will include:</w:t>
            </w:r>
          </w:p>
          <w:p w14:paraId="4A9C8954" w14:textId="77777777" w:rsidR="00B651F0" w:rsidRPr="00BB1993" w:rsidRDefault="00B651F0" w:rsidP="0040658F">
            <w:pPr>
              <w:pStyle w:val="ListParagraph"/>
              <w:numPr>
                <w:ilvl w:val="0"/>
                <w:numId w:val="40"/>
              </w:numPr>
              <w:spacing w:after="0"/>
              <w:rPr>
                <w:rFonts w:asciiTheme="minorHAnsi" w:eastAsia="Times New Roman" w:hAnsiTheme="minorHAnsi"/>
                <w:i/>
                <w:color w:val="333333"/>
                <w:sz w:val="22"/>
                <w:szCs w:val="22"/>
                <w:lang w:val="en" w:eastAsia="en-AU"/>
              </w:rPr>
            </w:pPr>
            <w:r w:rsidRPr="00BB1993">
              <w:rPr>
                <w:rFonts w:asciiTheme="minorHAnsi" w:eastAsia="Times New Roman" w:hAnsiTheme="minorHAnsi"/>
                <w:i/>
                <w:color w:val="333333"/>
                <w:sz w:val="22"/>
                <w:szCs w:val="22"/>
                <w:lang w:val="en" w:eastAsia="en-AU"/>
              </w:rPr>
              <w:t>The design of a new online customer self-service facility, with pre-population of customer information (where applicable)</w:t>
            </w:r>
          </w:p>
          <w:p w14:paraId="5FE962B9" w14:textId="64FA46B3" w:rsidR="00B651F0" w:rsidRPr="00BB1993" w:rsidRDefault="00B651F0" w:rsidP="0040658F">
            <w:pPr>
              <w:pStyle w:val="ListParagraph"/>
              <w:numPr>
                <w:ilvl w:val="0"/>
                <w:numId w:val="40"/>
              </w:numPr>
              <w:spacing w:after="0"/>
              <w:rPr>
                <w:rFonts w:asciiTheme="minorHAnsi" w:eastAsia="Times New Roman" w:hAnsiTheme="minorHAnsi"/>
                <w:i/>
                <w:color w:val="333333"/>
                <w:sz w:val="22"/>
                <w:szCs w:val="22"/>
                <w:lang w:val="en" w:eastAsia="en-AU"/>
              </w:rPr>
            </w:pPr>
            <w:r w:rsidRPr="00BB1993">
              <w:rPr>
                <w:rFonts w:asciiTheme="minorHAnsi" w:eastAsia="Times New Roman" w:hAnsiTheme="minorHAnsi"/>
                <w:i/>
                <w:color w:val="333333"/>
                <w:sz w:val="22"/>
                <w:szCs w:val="22"/>
                <w:lang w:val="en" w:eastAsia="en-AU"/>
              </w:rPr>
              <w:t xml:space="preserve">Security </w:t>
            </w:r>
            <w:r w:rsidR="0074513E" w:rsidRPr="00BB1993">
              <w:rPr>
                <w:rFonts w:asciiTheme="minorHAnsi" w:eastAsia="Times New Roman" w:hAnsiTheme="minorHAnsi"/>
                <w:i/>
                <w:color w:val="333333"/>
                <w:sz w:val="22"/>
                <w:szCs w:val="22"/>
                <w:lang w:val="en" w:eastAsia="en-AU"/>
              </w:rPr>
              <w:t>of</w:t>
            </w:r>
            <w:r w:rsidRPr="00BB1993">
              <w:rPr>
                <w:rFonts w:asciiTheme="minorHAnsi" w:eastAsia="Times New Roman" w:hAnsiTheme="minorHAnsi"/>
                <w:i/>
                <w:color w:val="333333"/>
                <w:sz w:val="22"/>
                <w:szCs w:val="22"/>
                <w:lang w:val="en" w:eastAsia="en-AU"/>
              </w:rPr>
              <w:t xml:space="preserve"> customer information</w:t>
            </w:r>
          </w:p>
          <w:p w14:paraId="40426639" w14:textId="77777777" w:rsidR="00B651F0" w:rsidRPr="00BB1993" w:rsidRDefault="00B651F0" w:rsidP="0040658F">
            <w:pPr>
              <w:pStyle w:val="ListParagraph"/>
              <w:numPr>
                <w:ilvl w:val="0"/>
                <w:numId w:val="40"/>
              </w:numPr>
              <w:spacing w:after="0"/>
              <w:rPr>
                <w:rFonts w:asciiTheme="minorHAnsi" w:eastAsia="Times New Roman" w:hAnsiTheme="minorHAnsi"/>
                <w:i/>
                <w:color w:val="333333"/>
                <w:sz w:val="22"/>
                <w:szCs w:val="22"/>
                <w:lang w:val="en" w:eastAsia="en-AU"/>
              </w:rPr>
            </w:pPr>
            <w:r w:rsidRPr="00BB1993">
              <w:rPr>
                <w:rFonts w:asciiTheme="minorHAnsi" w:eastAsia="Times New Roman" w:hAnsiTheme="minorHAnsi"/>
                <w:i/>
                <w:color w:val="333333"/>
                <w:sz w:val="22"/>
                <w:szCs w:val="22"/>
                <w:lang w:val="en" w:eastAsia="en-AU"/>
              </w:rPr>
              <w:t xml:space="preserve">Tie-in with back end processes with immediate update </w:t>
            </w:r>
          </w:p>
          <w:p w14:paraId="3376E7CA" w14:textId="77777777" w:rsidR="00B651F0" w:rsidRPr="00BB1993" w:rsidRDefault="00B651F0" w:rsidP="0040658F">
            <w:pPr>
              <w:pStyle w:val="ListParagraph"/>
              <w:numPr>
                <w:ilvl w:val="0"/>
                <w:numId w:val="40"/>
              </w:numPr>
              <w:spacing w:after="0"/>
              <w:rPr>
                <w:rFonts w:asciiTheme="minorHAnsi" w:eastAsia="Times New Roman" w:hAnsiTheme="minorHAnsi"/>
                <w:i/>
                <w:color w:val="333333"/>
                <w:sz w:val="22"/>
                <w:szCs w:val="22"/>
                <w:lang w:val="en" w:eastAsia="en-AU"/>
              </w:rPr>
            </w:pPr>
            <w:r w:rsidRPr="00BB1993">
              <w:rPr>
                <w:rFonts w:asciiTheme="minorHAnsi" w:eastAsia="Times New Roman" w:hAnsiTheme="minorHAnsi"/>
                <w:i/>
                <w:color w:val="333333"/>
                <w:sz w:val="22"/>
                <w:szCs w:val="22"/>
                <w:lang w:val="en" w:eastAsia="en-AU"/>
              </w:rPr>
              <w:t>Training for staff in new customer service standards</w:t>
            </w:r>
          </w:p>
          <w:p w14:paraId="16A9BE5A" w14:textId="68C48F73" w:rsidR="00B651F0" w:rsidRPr="00BB1993" w:rsidRDefault="00B651F0" w:rsidP="0040658F">
            <w:pPr>
              <w:pStyle w:val="ListParagraph"/>
              <w:numPr>
                <w:ilvl w:val="0"/>
                <w:numId w:val="40"/>
              </w:numPr>
              <w:spacing w:after="0"/>
              <w:rPr>
                <w:rFonts w:asciiTheme="minorHAnsi" w:eastAsia="Times New Roman" w:hAnsiTheme="minorHAnsi"/>
                <w:i/>
                <w:color w:val="333333"/>
                <w:sz w:val="22"/>
                <w:szCs w:val="22"/>
                <w:lang w:val="en" w:eastAsia="en-AU"/>
              </w:rPr>
            </w:pPr>
            <w:r w:rsidRPr="00BB1993">
              <w:rPr>
                <w:rFonts w:asciiTheme="minorHAnsi" w:eastAsia="Times New Roman" w:hAnsiTheme="minorHAnsi"/>
                <w:i/>
                <w:color w:val="333333"/>
                <w:sz w:val="22"/>
                <w:szCs w:val="22"/>
                <w:lang w:val="en" w:eastAsia="en-AU"/>
              </w:rPr>
              <w:t>Training for staff in new sales processes</w:t>
            </w:r>
          </w:p>
        </w:tc>
        <w:tc>
          <w:tcPr>
            <w:tcW w:w="4788" w:type="dxa"/>
          </w:tcPr>
          <w:p w14:paraId="5F8A81A2" w14:textId="77777777" w:rsidR="00B651F0" w:rsidRPr="00BB1993" w:rsidRDefault="00B651F0" w:rsidP="0040658F">
            <w:pPr>
              <w:spacing w:after="0"/>
              <w:rPr>
                <w:rFonts w:asciiTheme="minorHAnsi" w:eastAsia="Times New Roman" w:hAnsiTheme="minorHAnsi"/>
                <w:i/>
                <w:color w:val="333333"/>
                <w:sz w:val="22"/>
                <w:szCs w:val="22"/>
                <w:lang w:val="en" w:eastAsia="en-AU"/>
              </w:rPr>
            </w:pPr>
            <w:r w:rsidRPr="00BB1993">
              <w:rPr>
                <w:rFonts w:asciiTheme="minorHAnsi" w:eastAsia="Times New Roman" w:hAnsiTheme="minorHAnsi"/>
                <w:i/>
                <w:color w:val="333333"/>
                <w:sz w:val="22"/>
                <w:szCs w:val="22"/>
                <w:lang w:val="en" w:eastAsia="en-AU"/>
              </w:rPr>
              <w:t>The project scope will not include:</w:t>
            </w:r>
          </w:p>
          <w:p w14:paraId="57C00F0F" w14:textId="2524648A" w:rsidR="00B651F0" w:rsidRPr="00BB1993" w:rsidRDefault="00DB46BC" w:rsidP="0040658F">
            <w:pPr>
              <w:pStyle w:val="ListParagraph"/>
              <w:numPr>
                <w:ilvl w:val="0"/>
                <w:numId w:val="41"/>
              </w:numPr>
              <w:spacing w:after="0"/>
              <w:rPr>
                <w:rFonts w:asciiTheme="minorHAnsi" w:eastAsia="Times New Roman" w:hAnsiTheme="minorHAnsi"/>
                <w:i/>
                <w:color w:val="333333"/>
                <w:sz w:val="22"/>
                <w:szCs w:val="22"/>
                <w:lang w:val="en" w:eastAsia="en-AU"/>
              </w:rPr>
            </w:pPr>
            <w:r w:rsidRPr="00BB1993">
              <w:rPr>
                <w:rFonts w:asciiTheme="minorHAnsi" w:eastAsia="Times New Roman" w:hAnsiTheme="minorHAnsi"/>
                <w:i/>
                <w:color w:val="333333"/>
                <w:sz w:val="22"/>
                <w:szCs w:val="22"/>
                <w:lang w:val="en" w:eastAsia="en-AU"/>
              </w:rPr>
              <w:t>Advertising of the new services to customers, that will be ha</w:t>
            </w:r>
            <w:r w:rsidR="0074513E" w:rsidRPr="00BB1993">
              <w:rPr>
                <w:rFonts w:asciiTheme="minorHAnsi" w:eastAsia="Times New Roman" w:hAnsiTheme="minorHAnsi"/>
                <w:i/>
                <w:color w:val="333333"/>
                <w:sz w:val="22"/>
                <w:szCs w:val="22"/>
                <w:lang w:val="en" w:eastAsia="en-AU"/>
              </w:rPr>
              <w:t>ndled through a separate project</w:t>
            </w:r>
          </w:p>
          <w:p w14:paraId="1EBFE012" w14:textId="0031D0E3" w:rsidR="0074513E" w:rsidRPr="00BB1993" w:rsidRDefault="0074513E" w:rsidP="0040658F">
            <w:pPr>
              <w:pStyle w:val="ListParagraph"/>
              <w:numPr>
                <w:ilvl w:val="0"/>
                <w:numId w:val="41"/>
              </w:numPr>
              <w:spacing w:after="0"/>
              <w:rPr>
                <w:rFonts w:asciiTheme="minorHAnsi" w:eastAsia="Times New Roman" w:hAnsiTheme="minorHAnsi"/>
                <w:i/>
                <w:color w:val="333333"/>
                <w:sz w:val="22"/>
                <w:szCs w:val="22"/>
                <w:lang w:val="en" w:eastAsia="en-AU"/>
              </w:rPr>
            </w:pPr>
            <w:r w:rsidRPr="00BB1993">
              <w:rPr>
                <w:rFonts w:asciiTheme="minorHAnsi" w:eastAsia="Times New Roman" w:hAnsiTheme="minorHAnsi"/>
                <w:i/>
                <w:color w:val="333333"/>
                <w:sz w:val="22"/>
                <w:szCs w:val="22"/>
                <w:lang w:val="en" w:eastAsia="en-AU"/>
              </w:rPr>
              <w:t>Reports</w:t>
            </w:r>
          </w:p>
          <w:p w14:paraId="488C3F2C" w14:textId="77777777" w:rsidR="0074513E" w:rsidRPr="00BB1993" w:rsidRDefault="0074513E" w:rsidP="0074513E">
            <w:pPr>
              <w:pStyle w:val="ListParagraph"/>
              <w:spacing w:after="0"/>
              <w:rPr>
                <w:rFonts w:asciiTheme="minorHAnsi" w:eastAsia="Times New Roman" w:hAnsiTheme="minorHAnsi"/>
                <w:i/>
                <w:color w:val="333333"/>
                <w:sz w:val="22"/>
                <w:szCs w:val="22"/>
                <w:lang w:val="en" w:eastAsia="en-AU"/>
              </w:rPr>
            </w:pPr>
          </w:p>
          <w:p w14:paraId="08F85259" w14:textId="2AC6B185" w:rsidR="00B651F0" w:rsidRPr="00BB1993" w:rsidRDefault="00B651F0" w:rsidP="0040658F">
            <w:pPr>
              <w:spacing w:after="0"/>
              <w:rPr>
                <w:rFonts w:asciiTheme="minorHAnsi" w:eastAsia="Times New Roman" w:hAnsiTheme="minorHAnsi"/>
                <w:i/>
                <w:color w:val="333333"/>
                <w:sz w:val="22"/>
                <w:szCs w:val="22"/>
                <w:lang w:val="en" w:eastAsia="en-AU"/>
              </w:rPr>
            </w:pPr>
          </w:p>
        </w:tc>
      </w:tr>
    </w:tbl>
    <w:p w14:paraId="4E8CC913" w14:textId="3780DC65" w:rsidR="00D644F5" w:rsidRPr="00BB1993" w:rsidRDefault="00D644F5" w:rsidP="00BB1993">
      <w:pPr>
        <w:spacing w:after="0"/>
        <w:rPr>
          <w:rFonts w:asciiTheme="minorHAnsi" w:eastAsia="Times New Roman" w:hAnsiTheme="minorHAnsi" w:cs="Arial"/>
          <w:sz w:val="22"/>
          <w:szCs w:val="22"/>
          <w:lang w:val="en"/>
        </w:rPr>
      </w:pPr>
    </w:p>
    <w:sectPr w:rsidR="00D644F5" w:rsidRPr="00BB1993" w:rsidSect="00BB1993">
      <w:footerReference w:type="default" r:id="rId11"/>
      <w:pgSz w:w="12240" w:h="15840"/>
      <w:pgMar w:top="1440" w:right="1080" w:bottom="1440" w:left="108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59748" w14:textId="77777777" w:rsidR="006E0782" w:rsidRDefault="006E0782" w:rsidP="00E956A9">
      <w:pPr>
        <w:spacing w:after="0"/>
      </w:pPr>
      <w:r>
        <w:separator/>
      </w:r>
    </w:p>
  </w:endnote>
  <w:endnote w:type="continuationSeparator" w:id="0">
    <w:p w14:paraId="31B95C55" w14:textId="77777777" w:rsidR="006E0782" w:rsidRDefault="006E0782" w:rsidP="00E95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D346" w14:textId="5F5E160D" w:rsidR="00BF3089" w:rsidRPr="00AE2668" w:rsidRDefault="00BF3089">
    <w:pPr>
      <w:pStyle w:val="Footer"/>
      <w:pBdr>
        <w:top w:val="single" w:sz="4" w:space="1" w:color="D9D9D9" w:themeColor="background1" w:themeShade="D9"/>
      </w:pBdr>
      <w:jc w:val="right"/>
      <w:rPr>
        <w:rFonts w:ascii="Calibri Light" w:hAnsi="Calibri Light"/>
        <w:sz w:val="18"/>
        <w:szCs w:val="18"/>
      </w:rPr>
    </w:pPr>
  </w:p>
  <w:p w14:paraId="3A12150F" w14:textId="77777777" w:rsidR="00BF3089" w:rsidRDefault="00BF3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922E5" w14:textId="77777777" w:rsidR="006E0782" w:rsidRDefault="006E0782" w:rsidP="00E956A9">
      <w:pPr>
        <w:spacing w:after="0"/>
      </w:pPr>
      <w:r>
        <w:separator/>
      </w:r>
    </w:p>
  </w:footnote>
  <w:footnote w:type="continuationSeparator" w:id="0">
    <w:p w14:paraId="4BFA40F1" w14:textId="77777777" w:rsidR="006E0782" w:rsidRDefault="006E0782" w:rsidP="00E956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0FF"/>
    <w:multiLevelType w:val="hybridMultilevel"/>
    <w:tmpl w:val="ACDAD9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EF2A41"/>
    <w:multiLevelType w:val="hybridMultilevel"/>
    <w:tmpl w:val="57CA3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A63D1"/>
    <w:multiLevelType w:val="hybridMultilevel"/>
    <w:tmpl w:val="3C3A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052A7"/>
    <w:multiLevelType w:val="hybridMultilevel"/>
    <w:tmpl w:val="3B58F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E46E3"/>
    <w:multiLevelType w:val="hybridMultilevel"/>
    <w:tmpl w:val="631CC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A62D2"/>
    <w:multiLevelType w:val="hybridMultilevel"/>
    <w:tmpl w:val="B5E22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313669"/>
    <w:multiLevelType w:val="hybridMultilevel"/>
    <w:tmpl w:val="B9601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857333"/>
    <w:multiLevelType w:val="hybridMultilevel"/>
    <w:tmpl w:val="76A8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125940"/>
    <w:multiLevelType w:val="multilevel"/>
    <w:tmpl w:val="713A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FA4347"/>
    <w:multiLevelType w:val="hybridMultilevel"/>
    <w:tmpl w:val="558AE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0C6C2F"/>
    <w:multiLevelType w:val="hybridMultilevel"/>
    <w:tmpl w:val="0EC4AFC2"/>
    <w:lvl w:ilvl="0" w:tplc="B008B980">
      <w:numFmt w:val="bullet"/>
      <w:lvlText w:val="•"/>
      <w:lvlJc w:val="left"/>
      <w:pPr>
        <w:ind w:left="1080" w:hanging="720"/>
      </w:pPr>
      <w:rPr>
        <w:rFonts w:ascii="Calibri" w:eastAsia="Cambria" w:hAnsi="Calibri" w:cs="Calibri" w:hint="default"/>
      </w:rPr>
    </w:lvl>
    <w:lvl w:ilvl="1" w:tplc="0072757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24DB8"/>
    <w:multiLevelType w:val="hybridMultilevel"/>
    <w:tmpl w:val="AE9E5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44C7D"/>
    <w:multiLevelType w:val="multilevel"/>
    <w:tmpl w:val="4214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94C22"/>
    <w:multiLevelType w:val="hybridMultilevel"/>
    <w:tmpl w:val="C1CAD6E4"/>
    <w:lvl w:ilvl="0" w:tplc="25B26B56">
      <w:start w:val="1"/>
      <w:numFmt w:val="bullet"/>
      <w:lvlText w:val=""/>
      <w:lvlJc w:val="left"/>
      <w:pPr>
        <w:ind w:left="720" w:hanging="360"/>
      </w:pPr>
      <w:rPr>
        <w:rFonts w:ascii="Symbol" w:hAnsi="Symbol" w:hint="default"/>
      </w:rPr>
    </w:lvl>
    <w:lvl w:ilvl="1" w:tplc="52A02A7C">
      <w:start w:val="1"/>
      <w:numFmt w:val="bullet"/>
      <w:lvlText w:val="o"/>
      <w:lvlJc w:val="left"/>
      <w:pPr>
        <w:ind w:left="1440" w:hanging="360"/>
      </w:pPr>
      <w:rPr>
        <w:rFonts w:ascii="Courier New" w:hAnsi="Courier New" w:cs="Courier New" w:hint="default"/>
      </w:rPr>
    </w:lvl>
    <w:lvl w:ilvl="2" w:tplc="2DC8B076">
      <w:start w:val="1"/>
      <w:numFmt w:val="bullet"/>
      <w:lvlText w:val=""/>
      <w:lvlJc w:val="left"/>
      <w:pPr>
        <w:ind w:left="2160" w:hanging="360"/>
      </w:pPr>
      <w:rPr>
        <w:rFonts w:ascii="Wingdings" w:hAnsi="Wingdings" w:hint="default"/>
      </w:rPr>
    </w:lvl>
    <w:lvl w:ilvl="3" w:tplc="45565294">
      <w:start w:val="1"/>
      <w:numFmt w:val="bullet"/>
      <w:lvlText w:val=""/>
      <w:lvlJc w:val="left"/>
      <w:pPr>
        <w:ind w:left="2880" w:hanging="360"/>
      </w:pPr>
      <w:rPr>
        <w:rFonts w:ascii="Symbol" w:hAnsi="Symbol" w:hint="default"/>
      </w:rPr>
    </w:lvl>
    <w:lvl w:ilvl="4" w:tplc="64E071BE">
      <w:start w:val="1"/>
      <w:numFmt w:val="bullet"/>
      <w:lvlText w:val="o"/>
      <w:lvlJc w:val="left"/>
      <w:pPr>
        <w:ind w:left="3600" w:hanging="360"/>
      </w:pPr>
      <w:rPr>
        <w:rFonts w:ascii="Courier New" w:hAnsi="Courier New" w:cs="Courier New" w:hint="default"/>
      </w:rPr>
    </w:lvl>
    <w:lvl w:ilvl="5" w:tplc="F0FEDE92">
      <w:start w:val="1"/>
      <w:numFmt w:val="bullet"/>
      <w:lvlText w:val=""/>
      <w:lvlJc w:val="left"/>
      <w:pPr>
        <w:ind w:left="4320" w:hanging="360"/>
      </w:pPr>
      <w:rPr>
        <w:rFonts w:ascii="Wingdings" w:hAnsi="Wingdings" w:hint="default"/>
      </w:rPr>
    </w:lvl>
    <w:lvl w:ilvl="6" w:tplc="06AE9C7C">
      <w:start w:val="1"/>
      <w:numFmt w:val="bullet"/>
      <w:lvlText w:val=""/>
      <w:lvlJc w:val="left"/>
      <w:pPr>
        <w:ind w:left="5040" w:hanging="360"/>
      </w:pPr>
      <w:rPr>
        <w:rFonts w:ascii="Symbol" w:hAnsi="Symbol" w:hint="default"/>
      </w:rPr>
    </w:lvl>
    <w:lvl w:ilvl="7" w:tplc="C28E4E70">
      <w:start w:val="1"/>
      <w:numFmt w:val="bullet"/>
      <w:lvlText w:val="o"/>
      <w:lvlJc w:val="left"/>
      <w:pPr>
        <w:ind w:left="5760" w:hanging="360"/>
      </w:pPr>
      <w:rPr>
        <w:rFonts w:ascii="Courier New" w:hAnsi="Courier New" w:cs="Courier New" w:hint="default"/>
      </w:rPr>
    </w:lvl>
    <w:lvl w:ilvl="8" w:tplc="7994859C">
      <w:start w:val="1"/>
      <w:numFmt w:val="bullet"/>
      <w:lvlText w:val=""/>
      <w:lvlJc w:val="left"/>
      <w:pPr>
        <w:ind w:left="6480" w:hanging="360"/>
      </w:pPr>
      <w:rPr>
        <w:rFonts w:ascii="Wingdings" w:hAnsi="Wingdings" w:hint="default"/>
      </w:rPr>
    </w:lvl>
  </w:abstractNum>
  <w:abstractNum w:abstractNumId="15" w15:restartNumberingAfterBreak="0">
    <w:nsid w:val="328A11B1"/>
    <w:multiLevelType w:val="hybridMultilevel"/>
    <w:tmpl w:val="E25A41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F41736"/>
    <w:multiLevelType w:val="hybridMultilevel"/>
    <w:tmpl w:val="50D0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88342C"/>
    <w:multiLevelType w:val="hybridMultilevel"/>
    <w:tmpl w:val="870C3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E2217A"/>
    <w:multiLevelType w:val="hybridMultilevel"/>
    <w:tmpl w:val="E7462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F72431"/>
    <w:multiLevelType w:val="hybridMultilevel"/>
    <w:tmpl w:val="54E8A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83008C"/>
    <w:multiLevelType w:val="hybridMultilevel"/>
    <w:tmpl w:val="3A9E3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513BF"/>
    <w:multiLevelType w:val="hybridMultilevel"/>
    <w:tmpl w:val="87868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884610"/>
    <w:multiLevelType w:val="hybridMultilevel"/>
    <w:tmpl w:val="2D4E7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F37EC7"/>
    <w:multiLevelType w:val="hybridMultilevel"/>
    <w:tmpl w:val="E1562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1697CE1"/>
    <w:multiLevelType w:val="hybridMultilevel"/>
    <w:tmpl w:val="73AAB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12624E"/>
    <w:multiLevelType w:val="hybridMultilevel"/>
    <w:tmpl w:val="2CA65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CB1D6A"/>
    <w:multiLevelType w:val="hybridMultilevel"/>
    <w:tmpl w:val="36C6C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7B673F"/>
    <w:multiLevelType w:val="hybridMultilevel"/>
    <w:tmpl w:val="2FE27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772BCF"/>
    <w:multiLevelType w:val="multilevel"/>
    <w:tmpl w:val="D5B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47A2E"/>
    <w:multiLevelType w:val="hybridMultilevel"/>
    <w:tmpl w:val="7FD6944E"/>
    <w:lvl w:ilvl="0" w:tplc="AD787B7A">
      <w:start w:val="1"/>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F22AC4"/>
    <w:multiLevelType w:val="hybridMultilevel"/>
    <w:tmpl w:val="967E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0D2595"/>
    <w:multiLevelType w:val="hybridMultilevel"/>
    <w:tmpl w:val="0DFE1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1B1A87"/>
    <w:multiLevelType w:val="hybridMultilevel"/>
    <w:tmpl w:val="EA54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342A7"/>
    <w:multiLevelType w:val="hybridMultilevel"/>
    <w:tmpl w:val="B64C1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F8265B"/>
    <w:multiLevelType w:val="hybridMultilevel"/>
    <w:tmpl w:val="C32879AE"/>
    <w:lvl w:ilvl="0" w:tplc="B008B980">
      <w:numFmt w:val="bullet"/>
      <w:lvlText w:val="•"/>
      <w:lvlJc w:val="left"/>
      <w:pPr>
        <w:ind w:left="1080" w:hanging="720"/>
      </w:pPr>
      <w:rPr>
        <w:rFonts w:ascii="Calibri" w:eastAsia="Cambr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FF4E05"/>
    <w:multiLevelType w:val="hybridMultilevel"/>
    <w:tmpl w:val="B8C2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B61B03"/>
    <w:multiLevelType w:val="hybridMultilevel"/>
    <w:tmpl w:val="EDEAE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987080"/>
    <w:multiLevelType w:val="hybridMultilevel"/>
    <w:tmpl w:val="ACE2D7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57B310D"/>
    <w:multiLevelType w:val="hybridMultilevel"/>
    <w:tmpl w:val="33780A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DB23C0"/>
    <w:multiLevelType w:val="multilevel"/>
    <w:tmpl w:val="116CD9DE"/>
    <w:name w:val="CERBullets22"/>
    <w:lvl w:ilvl="0">
      <w:start w:val="1"/>
      <w:numFmt w:val="bullet"/>
      <w:pStyle w:val="PMCbullets"/>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467E59"/>
    <w:multiLevelType w:val="hybridMultilevel"/>
    <w:tmpl w:val="D3807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0"/>
  </w:num>
  <w:num w:numId="2">
    <w:abstractNumId w:val="32"/>
  </w:num>
  <w:num w:numId="3">
    <w:abstractNumId w:val="33"/>
  </w:num>
  <w:num w:numId="4">
    <w:abstractNumId w:val="7"/>
  </w:num>
  <w:num w:numId="5">
    <w:abstractNumId w:val="17"/>
  </w:num>
  <w:num w:numId="6">
    <w:abstractNumId w:val="3"/>
  </w:num>
  <w:num w:numId="7">
    <w:abstractNumId w:val="18"/>
  </w:num>
  <w:num w:numId="8">
    <w:abstractNumId w:val="13"/>
  </w:num>
  <w:num w:numId="9">
    <w:abstractNumId w:val="8"/>
  </w:num>
  <w:num w:numId="10">
    <w:abstractNumId w:val="16"/>
  </w:num>
  <w:num w:numId="11">
    <w:abstractNumId w:val="2"/>
  </w:num>
  <w:num w:numId="12">
    <w:abstractNumId w:val="19"/>
  </w:num>
  <w:num w:numId="13">
    <w:abstractNumId w:val="31"/>
  </w:num>
  <w:num w:numId="14">
    <w:abstractNumId w:val="14"/>
  </w:num>
  <w:num w:numId="15">
    <w:abstractNumId w:val="26"/>
  </w:num>
  <w:num w:numId="16">
    <w:abstractNumId w:val="21"/>
  </w:num>
  <w:num w:numId="17">
    <w:abstractNumId w:val="4"/>
  </w:num>
  <w:num w:numId="18">
    <w:abstractNumId w:val="35"/>
  </w:num>
  <w:num w:numId="19">
    <w:abstractNumId w:val="11"/>
  </w:num>
  <w:num w:numId="20">
    <w:abstractNumId w:val="10"/>
  </w:num>
  <w:num w:numId="21">
    <w:abstractNumId w:val="39"/>
  </w:num>
  <w:num w:numId="22">
    <w:abstractNumId w:val="0"/>
  </w:num>
  <w:num w:numId="23">
    <w:abstractNumId w:val="34"/>
  </w:num>
  <w:num w:numId="24">
    <w:abstractNumId w:val="38"/>
  </w:num>
  <w:num w:numId="25">
    <w:abstractNumId w:val="15"/>
  </w:num>
  <w:num w:numId="26">
    <w:abstractNumId w:val="30"/>
  </w:num>
  <w:num w:numId="27">
    <w:abstractNumId w:val="23"/>
  </w:num>
  <w:num w:numId="28">
    <w:abstractNumId w:val="20"/>
  </w:num>
  <w:num w:numId="29">
    <w:abstractNumId w:val="24"/>
  </w:num>
  <w:num w:numId="30">
    <w:abstractNumId w:val="6"/>
  </w:num>
  <w:num w:numId="31">
    <w:abstractNumId w:val="41"/>
  </w:num>
  <w:num w:numId="32">
    <w:abstractNumId w:val="22"/>
  </w:num>
  <w:num w:numId="33">
    <w:abstractNumId w:val="5"/>
  </w:num>
  <w:num w:numId="34">
    <w:abstractNumId w:val="12"/>
  </w:num>
  <w:num w:numId="35">
    <w:abstractNumId w:val="28"/>
  </w:num>
  <w:num w:numId="36">
    <w:abstractNumId w:val="37"/>
  </w:num>
  <w:num w:numId="37">
    <w:abstractNumId w:val="29"/>
  </w:num>
  <w:num w:numId="38">
    <w:abstractNumId w:val="27"/>
  </w:num>
  <w:num w:numId="39">
    <w:abstractNumId w:val="36"/>
  </w:num>
  <w:num w:numId="40">
    <w:abstractNumId w:val="25"/>
  </w:num>
  <w:num w:numId="4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77825">
      <o:colormru v:ext="edit" colors="#006e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DE"/>
    <w:rsid w:val="00001B48"/>
    <w:rsid w:val="00002C03"/>
    <w:rsid w:val="00004F3B"/>
    <w:rsid w:val="00005F22"/>
    <w:rsid w:val="00006B02"/>
    <w:rsid w:val="00024BE6"/>
    <w:rsid w:val="000276E8"/>
    <w:rsid w:val="00031090"/>
    <w:rsid w:val="00031ACD"/>
    <w:rsid w:val="0003582F"/>
    <w:rsid w:val="000378B6"/>
    <w:rsid w:val="00040131"/>
    <w:rsid w:val="00050553"/>
    <w:rsid w:val="000550E6"/>
    <w:rsid w:val="00055F13"/>
    <w:rsid w:val="00065E24"/>
    <w:rsid w:val="000678AA"/>
    <w:rsid w:val="00077FAD"/>
    <w:rsid w:val="00083F8D"/>
    <w:rsid w:val="000906DE"/>
    <w:rsid w:val="000916FB"/>
    <w:rsid w:val="0009555F"/>
    <w:rsid w:val="000A6FFA"/>
    <w:rsid w:val="000B2225"/>
    <w:rsid w:val="000B7C1E"/>
    <w:rsid w:val="000B7F64"/>
    <w:rsid w:val="000C0C0B"/>
    <w:rsid w:val="000D278F"/>
    <w:rsid w:val="000D714E"/>
    <w:rsid w:val="000E10C6"/>
    <w:rsid w:val="000E2273"/>
    <w:rsid w:val="000E79FD"/>
    <w:rsid w:val="000F6B44"/>
    <w:rsid w:val="00101F0C"/>
    <w:rsid w:val="00102F94"/>
    <w:rsid w:val="00103CA9"/>
    <w:rsid w:val="00106495"/>
    <w:rsid w:val="00112641"/>
    <w:rsid w:val="00112E29"/>
    <w:rsid w:val="001163A8"/>
    <w:rsid w:val="0014331E"/>
    <w:rsid w:val="00145499"/>
    <w:rsid w:val="00160197"/>
    <w:rsid w:val="00164309"/>
    <w:rsid w:val="001651F7"/>
    <w:rsid w:val="00176871"/>
    <w:rsid w:val="0018479B"/>
    <w:rsid w:val="001938BF"/>
    <w:rsid w:val="00197F43"/>
    <w:rsid w:val="001A6DDC"/>
    <w:rsid w:val="001B66AA"/>
    <w:rsid w:val="001C0761"/>
    <w:rsid w:val="001C09FA"/>
    <w:rsid w:val="001C1627"/>
    <w:rsid w:val="001D57DC"/>
    <w:rsid w:val="001D5E01"/>
    <w:rsid w:val="001D6925"/>
    <w:rsid w:val="001D7092"/>
    <w:rsid w:val="001E5240"/>
    <w:rsid w:val="001F1B6F"/>
    <w:rsid w:val="001F347E"/>
    <w:rsid w:val="00202822"/>
    <w:rsid w:val="002118E5"/>
    <w:rsid w:val="002162A8"/>
    <w:rsid w:val="00216CB9"/>
    <w:rsid w:val="00216E5D"/>
    <w:rsid w:val="00235B98"/>
    <w:rsid w:val="00242D2A"/>
    <w:rsid w:val="00243693"/>
    <w:rsid w:val="00243829"/>
    <w:rsid w:val="00252135"/>
    <w:rsid w:val="002535C0"/>
    <w:rsid w:val="00253D50"/>
    <w:rsid w:val="0025795F"/>
    <w:rsid w:val="002622E9"/>
    <w:rsid w:val="00264526"/>
    <w:rsid w:val="002649A2"/>
    <w:rsid w:val="0026618A"/>
    <w:rsid w:val="002679B5"/>
    <w:rsid w:val="00267BB7"/>
    <w:rsid w:val="002763DC"/>
    <w:rsid w:val="00285CAF"/>
    <w:rsid w:val="00287DFC"/>
    <w:rsid w:val="0029262D"/>
    <w:rsid w:val="002A1D4F"/>
    <w:rsid w:val="002A5B3F"/>
    <w:rsid w:val="002C427B"/>
    <w:rsid w:val="002C5DD2"/>
    <w:rsid w:val="002F0CF4"/>
    <w:rsid w:val="002F0FDE"/>
    <w:rsid w:val="002F1986"/>
    <w:rsid w:val="002F6B7A"/>
    <w:rsid w:val="0032601C"/>
    <w:rsid w:val="00334DB7"/>
    <w:rsid w:val="00337C7B"/>
    <w:rsid w:val="00340D03"/>
    <w:rsid w:val="0034297A"/>
    <w:rsid w:val="003510B2"/>
    <w:rsid w:val="00365CD3"/>
    <w:rsid w:val="003772F0"/>
    <w:rsid w:val="0038706D"/>
    <w:rsid w:val="00387E43"/>
    <w:rsid w:val="003A0D22"/>
    <w:rsid w:val="003A3A1B"/>
    <w:rsid w:val="003A46EF"/>
    <w:rsid w:val="003A4B4C"/>
    <w:rsid w:val="003B25C9"/>
    <w:rsid w:val="003B5BD5"/>
    <w:rsid w:val="003C2381"/>
    <w:rsid w:val="003D7748"/>
    <w:rsid w:val="003E356E"/>
    <w:rsid w:val="003F08B1"/>
    <w:rsid w:val="003F1807"/>
    <w:rsid w:val="0040658F"/>
    <w:rsid w:val="00406C7C"/>
    <w:rsid w:val="00410AA4"/>
    <w:rsid w:val="00411AAD"/>
    <w:rsid w:val="00412DE7"/>
    <w:rsid w:val="004200AF"/>
    <w:rsid w:val="00420BF6"/>
    <w:rsid w:val="00426275"/>
    <w:rsid w:val="00427DA6"/>
    <w:rsid w:val="0043049B"/>
    <w:rsid w:val="004414E5"/>
    <w:rsid w:val="004559EF"/>
    <w:rsid w:val="004600D7"/>
    <w:rsid w:val="0046596A"/>
    <w:rsid w:val="00465DBB"/>
    <w:rsid w:val="00465F1F"/>
    <w:rsid w:val="00465FA5"/>
    <w:rsid w:val="00471682"/>
    <w:rsid w:val="00471BE7"/>
    <w:rsid w:val="00471FA0"/>
    <w:rsid w:val="00480154"/>
    <w:rsid w:val="004804C0"/>
    <w:rsid w:val="00493531"/>
    <w:rsid w:val="00494F07"/>
    <w:rsid w:val="00495668"/>
    <w:rsid w:val="00497A81"/>
    <w:rsid w:val="004A3D0C"/>
    <w:rsid w:val="004B5B87"/>
    <w:rsid w:val="004C7F15"/>
    <w:rsid w:val="004D3F8B"/>
    <w:rsid w:val="004D6344"/>
    <w:rsid w:val="004E76D4"/>
    <w:rsid w:val="00510834"/>
    <w:rsid w:val="00512FE2"/>
    <w:rsid w:val="00515846"/>
    <w:rsid w:val="00515B16"/>
    <w:rsid w:val="00516089"/>
    <w:rsid w:val="00517489"/>
    <w:rsid w:val="0052457E"/>
    <w:rsid w:val="00524CCE"/>
    <w:rsid w:val="00526540"/>
    <w:rsid w:val="005420BB"/>
    <w:rsid w:val="00542B08"/>
    <w:rsid w:val="005430A4"/>
    <w:rsid w:val="00547ED9"/>
    <w:rsid w:val="00550A77"/>
    <w:rsid w:val="00556FC6"/>
    <w:rsid w:val="00560ADC"/>
    <w:rsid w:val="0056467F"/>
    <w:rsid w:val="00571105"/>
    <w:rsid w:val="00574B35"/>
    <w:rsid w:val="00577ECB"/>
    <w:rsid w:val="00582C22"/>
    <w:rsid w:val="00583483"/>
    <w:rsid w:val="00583F47"/>
    <w:rsid w:val="0058454D"/>
    <w:rsid w:val="005858F8"/>
    <w:rsid w:val="00585D42"/>
    <w:rsid w:val="00587584"/>
    <w:rsid w:val="005A266D"/>
    <w:rsid w:val="005D06B5"/>
    <w:rsid w:val="005E5DB8"/>
    <w:rsid w:val="005F4F34"/>
    <w:rsid w:val="00601AEA"/>
    <w:rsid w:val="0061010A"/>
    <w:rsid w:val="00611957"/>
    <w:rsid w:val="00611BA4"/>
    <w:rsid w:val="0061721A"/>
    <w:rsid w:val="00622481"/>
    <w:rsid w:val="0063120C"/>
    <w:rsid w:val="006423DF"/>
    <w:rsid w:val="0065171A"/>
    <w:rsid w:val="00652F2E"/>
    <w:rsid w:val="0065750A"/>
    <w:rsid w:val="00662A75"/>
    <w:rsid w:val="00662ED8"/>
    <w:rsid w:val="00667A45"/>
    <w:rsid w:val="00674932"/>
    <w:rsid w:val="00674D09"/>
    <w:rsid w:val="00680B5A"/>
    <w:rsid w:val="00684AE4"/>
    <w:rsid w:val="00687907"/>
    <w:rsid w:val="006A1513"/>
    <w:rsid w:val="006A1906"/>
    <w:rsid w:val="006A2B3F"/>
    <w:rsid w:val="006A37D7"/>
    <w:rsid w:val="006A7A4E"/>
    <w:rsid w:val="006B3B63"/>
    <w:rsid w:val="006B7391"/>
    <w:rsid w:val="006C26C7"/>
    <w:rsid w:val="006C4A4C"/>
    <w:rsid w:val="006D004A"/>
    <w:rsid w:val="006D5380"/>
    <w:rsid w:val="006E0782"/>
    <w:rsid w:val="006F14F4"/>
    <w:rsid w:val="006F3BE4"/>
    <w:rsid w:val="00705228"/>
    <w:rsid w:val="00713C27"/>
    <w:rsid w:val="00714C54"/>
    <w:rsid w:val="0072038C"/>
    <w:rsid w:val="007230EC"/>
    <w:rsid w:val="0072468F"/>
    <w:rsid w:val="00724B10"/>
    <w:rsid w:val="00730172"/>
    <w:rsid w:val="007313D5"/>
    <w:rsid w:val="00733651"/>
    <w:rsid w:val="0074513E"/>
    <w:rsid w:val="007478C9"/>
    <w:rsid w:val="0075053C"/>
    <w:rsid w:val="00750DD4"/>
    <w:rsid w:val="0076397A"/>
    <w:rsid w:val="00765B56"/>
    <w:rsid w:val="00767FAB"/>
    <w:rsid w:val="0077154C"/>
    <w:rsid w:val="00774480"/>
    <w:rsid w:val="007746BD"/>
    <w:rsid w:val="00774C4F"/>
    <w:rsid w:val="00775B8F"/>
    <w:rsid w:val="007773D1"/>
    <w:rsid w:val="00777F01"/>
    <w:rsid w:val="007813EC"/>
    <w:rsid w:val="00790E79"/>
    <w:rsid w:val="0079533E"/>
    <w:rsid w:val="007A09C5"/>
    <w:rsid w:val="007A65CB"/>
    <w:rsid w:val="007A6AFF"/>
    <w:rsid w:val="007B31E7"/>
    <w:rsid w:val="007B558E"/>
    <w:rsid w:val="007B5679"/>
    <w:rsid w:val="007B6AC4"/>
    <w:rsid w:val="007C310C"/>
    <w:rsid w:val="007C4635"/>
    <w:rsid w:val="007C6329"/>
    <w:rsid w:val="007C7381"/>
    <w:rsid w:val="007D3DF4"/>
    <w:rsid w:val="007E7530"/>
    <w:rsid w:val="00804B08"/>
    <w:rsid w:val="00804CF8"/>
    <w:rsid w:val="00805956"/>
    <w:rsid w:val="00811C1C"/>
    <w:rsid w:val="00816D8B"/>
    <w:rsid w:val="00817CB8"/>
    <w:rsid w:val="00820BFB"/>
    <w:rsid w:val="00821447"/>
    <w:rsid w:val="00823F80"/>
    <w:rsid w:val="00826A84"/>
    <w:rsid w:val="008526AD"/>
    <w:rsid w:val="008552F0"/>
    <w:rsid w:val="008554D9"/>
    <w:rsid w:val="00862B8D"/>
    <w:rsid w:val="0087047D"/>
    <w:rsid w:val="00873961"/>
    <w:rsid w:val="00885AB6"/>
    <w:rsid w:val="00890472"/>
    <w:rsid w:val="008A39BB"/>
    <w:rsid w:val="008A4F2A"/>
    <w:rsid w:val="008C63A1"/>
    <w:rsid w:val="008C7787"/>
    <w:rsid w:val="008D65DB"/>
    <w:rsid w:val="008E5276"/>
    <w:rsid w:val="008E534D"/>
    <w:rsid w:val="008E674E"/>
    <w:rsid w:val="008E6CE0"/>
    <w:rsid w:val="008F548E"/>
    <w:rsid w:val="00900B6D"/>
    <w:rsid w:val="00904D50"/>
    <w:rsid w:val="00906DED"/>
    <w:rsid w:val="00913260"/>
    <w:rsid w:val="00913FE0"/>
    <w:rsid w:val="009256FB"/>
    <w:rsid w:val="0093226C"/>
    <w:rsid w:val="00941BB5"/>
    <w:rsid w:val="009458FC"/>
    <w:rsid w:val="00950392"/>
    <w:rsid w:val="00954834"/>
    <w:rsid w:val="00957781"/>
    <w:rsid w:val="009757EB"/>
    <w:rsid w:val="00975E4D"/>
    <w:rsid w:val="009764B1"/>
    <w:rsid w:val="009A2199"/>
    <w:rsid w:val="009A2E7F"/>
    <w:rsid w:val="009A44CB"/>
    <w:rsid w:val="009C5602"/>
    <w:rsid w:val="009D426D"/>
    <w:rsid w:val="009D67DC"/>
    <w:rsid w:val="009E5EC5"/>
    <w:rsid w:val="009E6637"/>
    <w:rsid w:val="009F6391"/>
    <w:rsid w:val="00A039B6"/>
    <w:rsid w:val="00A10202"/>
    <w:rsid w:val="00A114F2"/>
    <w:rsid w:val="00A11751"/>
    <w:rsid w:val="00A169BF"/>
    <w:rsid w:val="00A16BE3"/>
    <w:rsid w:val="00A37898"/>
    <w:rsid w:val="00A41A11"/>
    <w:rsid w:val="00A44C0C"/>
    <w:rsid w:val="00A50A9D"/>
    <w:rsid w:val="00A51B22"/>
    <w:rsid w:val="00A54899"/>
    <w:rsid w:val="00A63EBD"/>
    <w:rsid w:val="00A71CDC"/>
    <w:rsid w:val="00A740DA"/>
    <w:rsid w:val="00A928C5"/>
    <w:rsid w:val="00AA5CC1"/>
    <w:rsid w:val="00AB04A4"/>
    <w:rsid w:val="00AD5AF2"/>
    <w:rsid w:val="00AD792A"/>
    <w:rsid w:val="00AD7E45"/>
    <w:rsid w:val="00AE2668"/>
    <w:rsid w:val="00AE4D01"/>
    <w:rsid w:val="00AF0F2A"/>
    <w:rsid w:val="00AF4653"/>
    <w:rsid w:val="00AF7DE1"/>
    <w:rsid w:val="00B15F30"/>
    <w:rsid w:val="00B22F4D"/>
    <w:rsid w:val="00B25B8B"/>
    <w:rsid w:val="00B2668F"/>
    <w:rsid w:val="00B36FBF"/>
    <w:rsid w:val="00B407C8"/>
    <w:rsid w:val="00B44479"/>
    <w:rsid w:val="00B550C1"/>
    <w:rsid w:val="00B55E3B"/>
    <w:rsid w:val="00B5677D"/>
    <w:rsid w:val="00B651F0"/>
    <w:rsid w:val="00B76AD3"/>
    <w:rsid w:val="00B77C6B"/>
    <w:rsid w:val="00B81820"/>
    <w:rsid w:val="00B826CD"/>
    <w:rsid w:val="00B832A4"/>
    <w:rsid w:val="00B916D1"/>
    <w:rsid w:val="00BA1785"/>
    <w:rsid w:val="00BA3D6B"/>
    <w:rsid w:val="00BA71E8"/>
    <w:rsid w:val="00BB1993"/>
    <w:rsid w:val="00BB23FB"/>
    <w:rsid w:val="00BB25B0"/>
    <w:rsid w:val="00BB370F"/>
    <w:rsid w:val="00BB61D6"/>
    <w:rsid w:val="00BC40C2"/>
    <w:rsid w:val="00BC73F1"/>
    <w:rsid w:val="00BF3089"/>
    <w:rsid w:val="00BF371D"/>
    <w:rsid w:val="00BF435B"/>
    <w:rsid w:val="00C033F7"/>
    <w:rsid w:val="00C067A3"/>
    <w:rsid w:val="00C06FDE"/>
    <w:rsid w:val="00C12B02"/>
    <w:rsid w:val="00C164F2"/>
    <w:rsid w:val="00C16F95"/>
    <w:rsid w:val="00C30E82"/>
    <w:rsid w:val="00C40CF0"/>
    <w:rsid w:val="00C54DE4"/>
    <w:rsid w:val="00C60A51"/>
    <w:rsid w:val="00C64D35"/>
    <w:rsid w:val="00C7463F"/>
    <w:rsid w:val="00C76CDB"/>
    <w:rsid w:val="00C80530"/>
    <w:rsid w:val="00C85D03"/>
    <w:rsid w:val="00C86B48"/>
    <w:rsid w:val="00C9236C"/>
    <w:rsid w:val="00C93050"/>
    <w:rsid w:val="00C96D49"/>
    <w:rsid w:val="00CA19F5"/>
    <w:rsid w:val="00CA2198"/>
    <w:rsid w:val="00CA63D2"/>
    <w:rsid w:val="00CA68D3"/>
    <w:rsid w:val="00CA6BEF"/>
    <w:rsid w:val="00CB3550"/>
    <w:rsid w:val="00CB6C62"/>
    <w:rsid w:val="00CB7ED6"/>
    <w:rsid w:val="00CC251D"/>
    <w:rsid w:val="00CD39CA"/>
    <w:rsid w:val="00CD7799"/>
    <w:rsid w:val="00CF6C04"/>
    <w:rsid w:val="00D002C4"/>
    <w:rsid w:val="00D030E3"/>
    <w:rsid w:val="00D05E5B"/>
    <w:rsid w:val="00D07937"/>
    <w:rsid w:val="00D2142D"/>
    <w:rsid w:val="00D27F55"/>
    <w:rsid w:val="00D31280"/>
    <w:rsid w:val="00D345B5"/>
    <w:rsid w:val="00D42998"/>
    <w:rsid w:val="00D435BB"/>
    <w:rsid w:val="00D5169A"/>
    <w:rsid w:val="00D6197F"/>
    <w:rsid w:val="00D644F5"/>
    <w:rsid w:val="00D673A6"/>
    <w:rsid w:val="00D73B9E"/>
    <w:rsid w:val="00D73CE3"/>
    <w:rsid w:val="00D745C6"/>
    <w:rsid w:val="00D813FC"/>
    <w:rsid w:val="00D861C4"/>
    <w:rsid w:val="00D87EE7"/>
    <w:rsid w:val="00D900BE"/>
    <w:rsid w:val="00D91483"/>
    <w:rsid w:val="00D930B3"/>
    <w:rsid w:val="00D96AD2"/>
    <w:rsid w:val="00DA4B0C"/>
    <w:rsid w:val="00DB16FB"/>
    <w:rsid w:val="00DB20B8"/>
    <w:rsid w:val="00DB46BC"/>
    <w:rsid w:val="00DC149F"/>
    <w:rsid w:val="00DC3614"/>
    <w:rsid w:val="00DC3A30"/>
    <w:rsid w:val="00DC5191"/>
    <w:rsid w:val="00DC57CD"/>
    <w:rsid w:val="00DC7154"/>
    <w:rsid w:val="00DD425E"/>
    <w:rsid w:val="00DD5E0C"/>
    <w:rsid w:val="00DD61F7"/>
    <w:rsid w:val="00DE60C9"/>
    <w:rsid w:val="00DF0F4C"/>
    <w:rsid w:val="00DF4D5E"/>
    <w:rsid w:val="00DF6F68"/>
    <w:rsid w:val="00E0056A"/>
    <w:rsid w:val="00E02D06"/>
    <w:rsid w:val="00E06F23"/>
    <w:rsid w:val="00E15B04"/>
    <w:rsid w:val="00E20817"/>
    <w:rsid w:val="00E26A29"/>
    <w:rsid w:val="00E274DE"/>
    <w:rsid w:val="00E36061"/>
    <w:rsid w:val="00E411FF"/>
    <w:rsid w:val="00E416E7"/>
    <w:rsid w:val="00E4605D"/>
    <w:rsid w:val="00E4674D"/>
    <w:rsid w:val="00E53D0D"/>
    <w:rsid w:val="00E565C7"/>
    <w:rsid w:val="00E575FE"/>
    <w:rsid w:val="00E770EC"/>
    <w:rsid w:val="00E84DE7"/>
    <w:rsid w:val="00E94FFF"/>
    <w:rsid w:val="00E956A9"/>
    <w:rsid w:val="00EA47B0"/>
    <w:rsid w:val="00EA60E6"/>
    <w:rsid w:val="00EA7A28"/>
    <w:rsid w:val="00EE75F4"/>
    <w:rsid w:val="00EF0755"/>
    <w:rsid w:val="00EF141A"/>
    <w:rsid w:val="00EF1CBD"/>
    <w:rsid w:val="00F004B1"/>
    <w:rsid w:val="00F044E3"/>
    <w:rsid w:val="00F1084B"/>
    <w:rsid w:val="00F118F4"/>
    <w:rsid w:val="00F1194D"/>
    <w:rsid w:val="00F13BEE"/>
    <w:rsid w:val="00F2767A"/>
    <w:rsid w:val="00F32404"/>
    <w:rsid w:val="00F3369A"/>
    <w:rsid w:val="00F33F07"/>
    <w:rsid w:val="00F3615C"/>
    <w:rsid w:val="00F41493"/>
    <w:rsid w:val="00F50F1E"/>
    <w:rsid w:val="00F628F0"/>
    <w:rsid w:val="00F66029"/>
    <w:rsid w:val="00F67F4E"/>
    <w:rsid w:val="00F70B17"/>
    <w:rsid w:val="00F71022"/>
    <w:rsid w:val="00F8070C"/>
    <w:rsid w:val="00F82669"/>
    <w:rsid w:val="00F94571"/>
    <w:rsid w:val="00F95E23"/>
    <w:rsid w:val="00FA706A"/>
    <w:rsid w:val="00FB0686"/>
    <w:rsid w:val="00FB26CE"/>
    <w:rsid w:val="00FC11BB"/>
    <w:rsid w:val="00FC1AB4"/>
    <w:rsid w:val="00FC20CB"/>
    <w:rsid w:val="00FC2B84"/>
    <w:rsid w:val="00FC4F31"/>
    <w:rsid w:val="00FC5CAA"/>
    <w:rsid w:val="00FD263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colormru v:ext="edit" colors="#006ea6"/>
    </o:shapedefaults>
    <o:shapelayout v:ext="edit">
      <o:idmap v:ext="edit" data="1"/>
    </o:shapelayout>
  </w:shapeDefaults>
  <w:decimalSymbol w:val="."/>
  <w:listSeparator w:val=","/>
  <w14:docId w14:val="00C3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5">
    <w:lsdException w:name="Normal" w:uiPriority="8" w:qFormat="1"/>
    <w:lsdException w:name="heading 1" w:uiPriority="2" w:qFormat="1"/>
    <w:lsdException w:name="heading 2" w:uiPriority="3"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21" w:qFormat="1"/>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8"/>
    <w:qFormat/>
    <w:rsid w:val="00DC5191"/>
    <w:pPr>
      <w:spacing w:after="200"/>
    </w:pPr>
    <w:rPr>
      <w:rFonts w:ascii="Arial" w:hAnsi="Arial"/>
      <w:color w:val="000000" w:themeColor="text1"/>
      <w:sz w:val="24"/>
      <w:szCs w:val="24"/>
      <w:lang w:val="en-US" w:eastAsia="en-US"/>
    </w:rPr>
  </w:style>
  <w:style w:type="paragraph" w:styleId="Heading1">
    <w:name w:val="heading 1"/>
    <w:aliases w:val="PMC Heading 1"/>
    <w:next w:val="Heading2"/>
    <w:link w:val="Heading1Char"/>
    <w:uiPriority w:val="2"/>
    <w:qFormat/>
    <w:rsid w:val="00CB7ED6"/>
    <w:pPr>
      <w:keepNext/>
      <w:spacing w:before="480" w:after="300" w:line="460" w:lineRule="atLeast"/>
      <w:outlineLvl w:val="0"/>
    </w:pPr>
    <w:rPr>
      <w:rFonts w:ascii="Arial Bold" w:eastAsia="Times New Roman" w:hAnsi="Arial Bold"/>
      <w:bCs/>
      <w:color w:val="006EA6"/>
      <w:kern w:val="32"/>
      <w:sz w:val="46"/>
      <w:szCs w:val="24"/>
      <w:lang w:val="en-US" w:eastAsia="en-US"/>
    </w:rPr>
  </w:style>
  <w:style w:type="paragraph" w:styleId="Heading2">
    <w:name w:val="heading 2"/>
    <w:aliases w:val="PMC Heading 2"/>
    <w:basedOn w:val="Normal"/>
    <w:next w:val="Normal"/>
    <w:link w:val="Heading2Char"/>
    <w:uiPriority w:val="3"/>
    <w:qFormat/>
    <w:rsid w:val="00674932"/>
    <w:pPr>
      <w:keepNext/>
      <w:keepLines/>
      <w:spacing w:before="600" w:line="300" w:lineRule="atLeast"/>
      <w:outlineLvl w:val="1"/>
    </w:pPr>
    <w:rPr>
      <w:rFonts w:ascii="Arial Bold" w:eastAsia="Times New Roman" w:hAnsi="Arial Bold"/>
      <w:bCs/>
      <w:color w:val="006EA6"/>
      <w:sz w:val="32"/>
      <w:szCs w:val="26"/>
    </w:rPr>
  </w:style>
  <w:style w:type="paragraph" w:styleId="Heading3">
    <w:name w:val="heading 3"/>
    <w:aliases w:val="PMC Heading 3"/>
    <w:next w:val="Normal"/>
    <w:link w:val="Heading3Char"/>
    <w:uiPriority w:val="4"/>
    <w:qFormat/>
    <w:rsid w:val="00674932"/>
    <w:pPr>
      <w:keepNext/>
      <w:keepLines/>
      <w:spacing w:before="480" w:after="200" w:line="300" w:lineRule="atLeast"/>
      <w:outlineLvl w:val="2"/>
    </w:pPr>
    <w:rPr>
      <w:rFonts w:ascii="Arial" w:eastAsia="Times New Roman" w:hAnsi="Arial"/>
      <w:b/>
      <w:bCs/>
      <w:color w:val="006EA6"/>
      <w:sz w:val="25"/>
      <w:szCs w:val="24"/>
      <w:lang w:val="en-US" w:eastAsia="en-US"/>
    </w:rPr>
  </w:style>
  <w:style w:type="paragraph" w:styleId="Heading4">
    <w:name w:val="heading 4"/>
    <w:aliases w:val="PMC Heading 4"/>
    <w:basedOn w:val="Normal"/>
    <w:next w:val="Normal"/>
    <w:link w:val="Heading4Char"/>
    <w:uiPriority w:val="5"/>
    <w:unhideWhenUsed/>
    <w:qFormat/>
    <w:rsid w:val="00FB26CE"/>
    <w:pPr>
      <w:keepNext/>
      <w:spacing w:before="480"/>
      <w:outlineLvl w:val="3"/>
    </w:pPr>
    <w:rPr>
      <w:rFonts w:eastAsiaTheme="minorEastAsia" w:cstheme="minorBidi"/>
      <w:bCs/>
      <w:color w:val="006EA6"/>
      <w:sz w:val="25"/>
      <w:szCs w:val="28"/>
    </w:rPr>
  </w:style>
  <w:style w:type="paragraph" w:styleId="Heading5">
    <w:name w:val="heading 5"/>
    <w:aliases w:val="PMC Heading 5"/>
    <w:basedOn w:val="Normal"/>
    <w:next w:val="Normal"/>
    <w:link w:val="Heading5Char"/>
    <w:uiPriority w:val="6"/>
    <w:unhideWhenUsed/>
    <w:qFormat/>
    <w:rsid w:val="00FB26CE"/>
    <w:pPr>
      <w:keepNext/>
      <w:keepLines/>
      <w:spacing w:before="36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MC Heading 2 Char"/>
    <w:basedOn w:val="DefaultParagraphFont"/>
    <w:link w:val="Heading2"/>
    <w:uiPriority w:val="3"/>
    <w:rsid w:val="00674932"/>
    <w:rPr>
      <w:rFonts w:ascii="Arial Bold" w:eastAsia="Times New Roman" w:hAnsi="Arial Bold"/>
      <w:bCs/>
      <w:color w:val="006EA6"/>
      <w:sz w:val="32"/>
      <w:szCs w:val="26"/>
      <w:lang w:val="en-US" w:eastAsia="en-US"/>
    </w:rPr>
  </w:style>
  <w:style w:type="character" w:customStyle="1" w:styleId="Heading1Char">
    <w:name w:val="Heading 1 Char"/>
    <w:aliases w:val="PMC Heading 1 Char"/>
    <w:basedOn w:val="DefaultParagraphFont"/>
    <w:link w:val="Heading1"/>
    <w:uiPriority w:val="2"/>
    <w:rsid w:val="002C427B"/>
    <w:rPr>
      <w:rFonts w:ascii="Arial Bold" w:eastAsia="Times New Roman" w:hAnsi="Arial Bold"/>
      <w:bCs/>
      <w:color w:val="006EA6"/>
      <w:kern w:val="32"/>
      <w:sz w:val="46"/>
      <w:szCs w:val="24"/>
      <w:lang w:val="en-US" w:eastAsia="en-US"/>
    </w:rPr>
  </w:style>
  <w:style w:type="character" w:customStyle="1" w:styleId="Heading3Char">
    <w:name w:val="Heading 3 Char"/>
    <w:aliases w:val="PMC Heading 3 Char"/>
    <w:basedOn w:val="DefaultParagraphFont"/>
    <w:link w:val="Heading3"/>
    <w:uiPriority w:val="4"/>
    <w:rsid w:val="00674932"/>
    <w:rPr>
      <w:rFonts w:ascii="Arial" w:eastAsia="Times New Roman" w:hAnsi="Arial"/>
      <w:b/>
      <w:bCs/>
      <w:color w:val="006EA6"/>
      <w:sz w:val="25"/>
      <w:szCs w:val="24"/>
      <w:lang w:val="en-US" w:eastAsia="en-US"/>
    </w:rPr>
  </w:style>
  <w:style w:type="character" w:customStyle="1" w:styleId="Heading4Char">
    <w:name w:val="Heading 4 Char"/>
    <w:aliases w:val="PMC Heading 4 Char"/>
    <w:basedOn w:val="DefaultParagraphFont"/>
    <w:link w:val="Heading4"/>
    <w:uiPriority w:val="5"/>
    <w:rsid w:val="00FB26CE"/>
    <w:rPr>
      <w:rFonts w:ascii="Arial" w:eastAsiaTheme="minorEastAsia" w:hAnsi="Arial" w:cstheme="minorBidi"/>
      <w:bCs/>
      <w:color w:val="006EA6"/>
      <w:sz w:val="25"/>
      <w:szCs w:val="28"/>
      <w:lang w:val="en-US"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471682"/>
    <w:pPr>
      <w:tabs>
        <w:tab w:val="center" w:pos="4320"/>
        <w:tab w:val="right" w:pos="8640"/>
      </w:tabs>
    </w:pPr>
  </w:style>
  <w:style w:type="character" w:customStyle="1" w:styleId="FooterChar">
    <w:name w:val="Footer Char"/>
    <w:basedOn w:val="DefaultParagraphFont"/>
    <w:link w:val="Footer"/>
    <w:uiPriority w:val="99"/>
    <w:rsid w:val="002C427B"/>
    <w:rPr>
      <w:rFonts w:ascii="Arial" w:hAnsi="Arial"/>
      <w:color w:val="000000" w:themeColor="text1"/>
      <w:sz w:val="22"/>
      <w:szCs w:val="24"/>
      <w:lang w:val="en-US" w:eastAsia="en-US"/>
    </w:rPr>
  </w:style>
  <w:style w:type="character" w:styleId="Hyperlink">
    <w:name w:val="Hyperlink"/>
    <w:basedOn w:val="DefaultParagraphFont"/>
    <w:uiPriority w:val="99"/>
    <w:unhideWhenUsed/>
    <w:rsid w:val="00CB7ED6"/>
    <w:rPr>
      <w:color w:val="006EA6"/>
      <w:u w:val="single"/>
    </w:rPr>
  </w:style>
  <w:style w:type="paragraph" w:customStyle="1" w:styleId="PMCbullets">
    <w:name w:val="PMC bullets"/>
    <w:basedOn w:val="Normal"/>
    <w:link w:val="PMCbulletsChar"/>
    <w:uiPriority w:val="7"/>
    <w:qFormat/>
    <w:rsid w:val="00DE60C9"/>
    <w:pPr>
      <w:numPr>
        <w:numId w:val="1"/>
      </w:numPr>
      <w:spacing w:before="120" w:after="120"/>
      <w:ind w:left="357" w:hanging="357"/>
    </w:pPr>
  </w:style>
  <w:style w:type="character" w:customStyle="1" w:styleId="PMCbulletsChar">
    <w:name w:val="PMC bullets Char"/>
    <w:basedOn w:val="DefaultParagraphFont"/>
    <w:link w:val="PMCbullets"/>
    <w:uiPriority w:val="7"/>
    <w:rsid w:val="00DE60C9"/>
    <w:rPr>
      <w:rFonts w:ascii="Arial" w:hAnsi="Arial"/>
      <w:color w:val="000000" w:themeColor="text1"/>
      <w:sz w:val="24"/>
      <w:szCs w:val="24"/>
      <w:lang w:val="en-US" w:eastAsia="en-US"/>
    </w:rPr>
  </w:style>
  <w:style w:type="table" w:customStyle="1" w:styleId="PMCTable">
    <w:name w:val="PMC Table"/>
    <w:basedOn w:val="TableNormal"/>
    <w:uiPriority w:val="99"/>
    <w:rsid w:val="006423DF"/>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PMC Heading 5 Char"/>
    <w:basedOn w:val="DefaultParagraphFont"/>
    <w:link w:val="Heading5"/>
    <w:uiPriority w:val="6"/>
    <w:rsid w:val="00FB26CE"/>
    <w:rPr>
      <w:rFonts w:ascii="Arial" w:eastAsiaTheme="majorEastAsia" w:hAnsi="Arial" w:cstheme="majorBidi"/>
      <w:b/>
      <w:color w:val="000000" w:themeColor="text1"/>
      <w:sz w:val="24"/>
      <w:szCs w:val="24"/>
      <w:lang w:val="en-US"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Callout">
    <w:name w:val="PMC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basedOn w:val="DefaultParagraphFont"/>
    <w:link w:val="Heading7"/>
    <w:uiPriority w:val="99"/>
    <w:rsid w:val="002C427B"/>
    <w:rPr>
      <w:rFonts w:asciiTheme="majorHAnsi" w:eastAsiaTheme="majorEastAsia" w:hAnsiTheme="majorHAnsi" w:cstheme="majorBidi"/>
      <w:i/>
      <w:iCs/>
      <w:color w:val="404040" w:themeColor="text1" w:themeTint="BF"/>
      <w:sz w:val="22"/>
      <w:szCs w:val="24"/>
      <w:lang w:val="en-US" w:eastAsia="en-US"/>
    </w:rPr>
  </w:style>
  <w:style w:type="paragraph" w:styleId="TOCHeading">
    <w:name w:val="TOC Heading"/>
    <w:basedOn w:val="Heading1"/>
    <w:next w:val="Normal"/>
    <w:uiPriority w:val="39"/>
    <w:unhideWhenUsed/>
    <w:rsid w:val="00F95E23"/>
    <w:pPr>
      <w:keepLines/>
      <w:spacing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1">
    <w:name w:val="toc 1"/>
    <w:basedOn w:val="Normal"/>
    <w:next w:val="Normal"/>
    <w:autoRedefine/>
    <w:uiPriority w:val="39"/>
    <w:rsid w:val="00F95E23"/>
    <w:pPr>
      <w:spacing w:after="100"/>
    </w:pPr>
  </w:style>
  <w:style w:type="paragraph" w:styleId="TOC2">
    <w:name w:val="toc 2"/>
    <w:basedOn w:val="Normal"/>
    <w:next w:val="Normal"/>
    <w:autoRedefine/>
    <w:uiPriority w:val="39"/>
    <w:rsid w:val="00F95E23"/>
    <w:pPr>
      <w:spacing w:after="100"/>
      <w:ind w:left="240"/>
    </w:pPr>
  </w:style>
  <w:style w:type="paragraph" w:styleId="TOC3">
    <w:name w:val="toc 3"/>
    <w:basedOn w:val="Normal"/>
    <w:next w:val="Normal"/>
    <w:autoRedefine/>
    <w:uiPriority w:val="39"/>
    <w:rsid w:val="00F95E23"/>
    <w:pPr>
      <w:spacing w:after="100"/>
      <w:ind w:left="480"/>
    </w:pPr>
  </w:style>
  <w:style w:type="paragraph" w:styleId="BalloonText">
    <w:name w:val="Balloon Text"/>
    <w:basedOn w:val="Normal"/>
    <w:link w:val="BalloonTextChar"/>
    <w:rsid w:val="00F95E23"/>
    <w:pPr>
      <w:spacing w:after="0"/>
    </w:pPr>
    <w:rPr>
      <w:rFonts w:ascii="Tahoma" w:hAnsi="Tahoma" w:cs="Tahoma"/>
      <w:sz w:val="16"/>
      <w:szCs w:val="16"/>
    </w:rPr>
  </w:style>
  <w:style w:type="character" w:customStyle="1" w:styleId="BalloonTextChar">
    <w:name w:val="Balloon Text Char"/>
    <w:basedOn w:val="DefaultParagraphFont"/>
    <w:link w:val="BalloonText"/>
    <w:rsid w:val="00F95E23"/>
    <w:rPr>
      <w:rFonts w:ascii="Tahoma" w:hAnsi="Tahoma" w:cs="Tahoma"/>
      <w:color w:val="000000" w:themeColor="text1"/>
      <w:sz w:val="16"/>
      <w:szCs w:val="16"/>
      <w:lang w:val="en-US" w:eastAsia="en-US"/>
    </w:rPr>
  </w:style>
  <w:style w:type="paragraph" w:customStyle="1" w:styleId="PMCTitle">
    <w:name w:val="PMC Title"/>
    <w:uiPriority w:val="8"/>
    <w:qFormat/>
    <w:rsid w:val="00FC1AB4"/>
    <w:pPr>
      <w:spacing w:before="1320" w:after="120"/>
    </w:pPr>
    <w:rPr>
      <w:rFonts w:ascii="Arial Bold" w:eastAsia="Times New Roman" w:hAnsi="Arial Bold"/>
      <w:bCs/>
      <w:color w:val="006EA6"/>
      <w:kern w:val="32"/>
      <w:sz w:val="60"/>
      <w:szCs w:val="24"/>
      <w:lang w:val="en-US" w:eastAsia="en-US"/>
    </w:rPr>
  </w:style>
  <w:style w:type="paragraph" w:customStyle="1" w:styleId="PMCSub-title">
    <w:name w:val="PMC Sub-title"/>
    <w:uiPriority w:val="8"/>
    <w:qFormat/>
    <w:rsid w:val="00941BB5"/>
    <w:pPr>
      <w:spacing w:before="360" w:after="480"/>
    </w:pPr>
    <w:rPr>
      <w:rFonts w:ascii="Arial" w:eastAsia="Times New Roman" w:hAnsi="Arial"/>
      <w:bCs/>
      <w:color w:val="006EA6"/>
      <w:sz w:val="40"/>
      <w:szCs w:val="26"/>
      <w:lang w:val="en-US" w:eastAsia="en-US"/>
    </w:rPr>
  </w:style>
  <w:style w:type="character" w:styleId="PlaceholderText">
    <w:name w:val="Placeholder Text"/>
    <w:basedOn w:val="DefaultParagraphFont"/>
    <w:uiPriority w:val="99"/>
    <w:rsid w:val="002649A2"/>
    <w:rPr>
      <w:color w:val="808080"/>
    </w:rPr>
  </w:style>
  <w:style w:type="paragraph" w:customStyle="1" w:styleId="Instructions">
    <w:name w:val="Instructions"/>
    <w:basedOn w:val="Normal"/>
    <w:link w:val="InstructionsChar"/>
    <w:uiPriority w:val="8"/>
    <w:qFormat/>
    <w:rsid w:val="00337C7B"/>
    <w:pPr>
      <w:spacing w:after="0"/>
    </w:pPr>
    <w:rPr>
      <w:i/>
      <w:color w:val="FF0000"/>
    </w:rPr>
  </w:style>
  <w:style w:type="character" w:customStyle="1" w:styleId="InstructionsChar">
    <w:name w:val="Instructions Char"/>
    <w:basedOn w:val="DefaultParagraphFont"/>
    <w:link w:val="Instructions"/>
    <w:uiPriority w:val="8"/>
    <w:rsid w:val="00337C7B"/>
    <w:rPr>
      <w:rFonts w:ascii="Arial" w:hAnsi="Arial"/>
      <w:i/>
      <w:color w:val="FF0000"/>
      <w:sz w:val="24"/>
      <w:szCs w:val="24"/>
      <w:lang w:val="en-US" w:eastAsia="en-US"/>
    </w:rPr>
  </w:style>
  <w:style w:type="paragraph" w:styleId="ListParagraph">
    <w:name w:val="List Paragraph"/>
    <w:basedOn w:val="Normal"/>
    <w:uiPriority w:val="34"/>
    <w:qFormat/>
    <w:rsid w:val="00337C7B"/>
    <w:pPr>
      <w:ind w:left="720"/>
      <w:contextualSpacing/>
    </w:pPr>
  </w:style>
  <w:style w:type="paragraph" w:styleId="Caption">
    <w:name w:val="caption"/>
    <w:basedOn w:val="Normal"/>
    <w:next w:val="Normal"/>
    <w:uiPriority w:val="35"/>
    <w:rsid w:val="00337C7B"/>
    <w:rPr>
      <w:b/>
      <w:bCs/>
      <w:color w:val="4F81BD" w:themeColor="accent1"/>
      <w:sz w:val="18"/>
      <w:szCs w:val="18"/>
    </w:rPr>
  </w:style>
  <w:style w:type="character" w:styleId="FollowedHyperlink">
    <w:name w:val="FollowedHyperlink"/>
    <w:basedOn w:val="DefaultParagraphFont"/>
    <w:uiPriority w:val="99"/>
    <w:rsid w:val="00D002C4"/>
    <w:rPr>
      <w:color w:val="800080" w:themeColor="followedHyperlink"/>
      <w:u w:val="single"/>
    </w:rPr>
  </w:style>
  <w:style w:type="character" w:styleId="IntenseEmphasis">
    <w:name w:val="Intense Emphasis"/>
    <w:basedOn w:val="DefaultParagraphFont"/>
    <w:uiPriority w:val="21"/>
    <w:qFormat/>
    <w:rsid w:val="00D87EE7"/>
    <w:rPr>
      <w:b/>
      <w:bCs/>
      <w:i/>
      <w:iCs/>
      <w:color w:val="4F81BD" w:themeColor="accent1"/>
    </w:rPr>
  </w:style>
  <w:style w:type="paragraph" w:customStyle="1" w:styleId="Tableheaderrow">
    <w:name w:val="Table header row"/>
    <w:basedOn w:val="Normal"/>
    <w:link w:val="TableheaderrowChar"/>
    <w:rsid w:val="00D87EE7"/>
    <w:pPr>
      <w:spacing w:line="280" w:lineRule="atLeast"/>
    </w:pPr>
    <w:rPr>
      <w:rFonts w:eastAsiaTheme="minorHAnsi" w:cstheme="minorBidi"/>
      <w:color w:val="FFFFFF" w:themeColor="background1"/>
    </w:rPr>
  </w:style>
  <w:style w:type="character" w:customStyle="1" w:styleId="TableheaderrowChar">
    <w:name w:val="Table header row Char"/>
    <w:basedOn w:val="DefaultParagraphFont"/>
    <w:link w:val="Tableheaderrow"/>
    <w:rsid w:val="00D87EE7"/>
    <w:rPr>
      <w:rFonts w:ascii="Arial" w:eastAsiaTheme="minorHAnsi" w:hAnsi="Arial" w:cstheme="minorBidi"/>
      <w:color w:val="FFFFFF" w:themeColor="background1"/>
      <w:sz w:val="24"/>
      <w:szCs w:val="24"/>
      <w:lang w:val="en-US" w:eastAsia="en-US"/>
    </w:rPr>
  </w:style>
  <w:style w:type="paragraph" w:customStyle="1" w:styleId="1PPOtabletext">
    <w:name w:val="1PPO table text"/>
    <w:basedOn w:val="Normal"/>
    <w:link w:val="1PPOtabletextChar"/>
    <w:rsid w:val="00D87EE7"/>
    <w:pPr>
      <w:spacing w:line="280" w:lineRule="atLeast"/>
    </w:pPr>
    <w:rPr>
      <w:rFonts w:eastAsia="Times New Roman" w:cstheme="minorBidi"/>
      <w:color w:val="auto"/>
      <w:sz w:val="22"/>
      <w:lang w:eastAsia="en-AU"/>
    </w:rPr>
  </w:style>
  <w:style w:type="character" w:customStyle="1" w:styleId="1PPOtabletextChar">
    <w:name w:val="1PPO table text Char"/>
    <w:basedOn w:val="DefaultParagraphFont"/>
    <w:link w:val="1PPOtabletext"/>
    <w:rsid w:val="00D87EE7"/>
    <w:rPr>
      <w:rFonts w:ascii="Arial" w:eastAsia="Times New Roman" w:hAnsi="Arial" w:cstheme="minorBidi"/>
      <w:sz w:val="22"/>
      <w:szCs w:val="24"/>
      <w:lang w:val="en-US"/>
    </w:rPr>
  </w:style>
  <w:style w:type="paragraph" w:customStyle="1" w:styleId="ExplanatoryText">
    <w:name w:val="Explanatory Text"/>
    <w:basedOn w:val="Normal"/>
    <w:rsid w:val="00465FA5"/>
    <w:pPr>
      <w:spacing w:after="160" w:line="280" w:lineRule="exact"/>
      <w:jc w:val="both"/>
    </w:pPr>
    <w:rPr>
      <w:rFonts w:eastAsia="Times New Roman"/>
      <w:color w:val="800080"/>
      <w:sz w:val="20"/>
      <w:szCs w:val="20"/>
      <w:lang w:val="en-AU" w:eastAsia="en-AU"/>
    </w:rPr>
  </w:style>
  <w:style w:type="paragraph" w:customStyle="1" w:styleId="TableColumnHeadingLeft">
    <w:name w:val="Table Column Heading Left"/>
    <w:basedOn w:val="Normal"/>
    <w:rsid w:val="009458FC"/>
    <w:pPr>
      <w:spacing w:before="40" w:after="40"/>
    </w:pPr>
    <w:rPr>
      <w:rFonts w:ascii="Arial Narrow" w:eastAsia="Times New Roman" w:hAnsi="Arial Narrow"/>
      <w:color w:val="2D76BA"/>
      <w:sz w:val="20"/>
      <w:szCs w:val="20"/>
      <w:lang w:val="en-AU" w:eastAsia="en-AU"/>
    </w:rPr>
  </w:style>
  <w:style w:type="paragraph" w:customStyle="1" w:styleId="intro">
    <w:name w:val="intro"/>
    <w:basedOn w:val="Normal"/>
    <w:rsid w:val="00267BB7"/>
    <w:pPr>
      <w:spacing w:before="100" w:beforeAutospacing="1" w:after="100" w:afterAutospacing="1"/>
    </w:pPr>
    <w:rPr>
      <w:rFonts w:ascii="Georgia" w:eastAsia="Times New Roman" w:hAnsi="Georgia"/>
      <w:color w:val="auto"/>
      <w:sz w:val="31"/>
      <w:szCs w:val="31"/>
    </w:rPr>
  </w:style>
  <w:style w:type="paragraph" w:styleId="FootnoteText">
    <w:name w:val="footnote text"/>
    <w:basedOn w:val="Normal"/>
    <w:link w:val="FootnoteTextChar"/>
    <w:uiPriority w:val="99"/>
    <w:rsid w:val="001E5240"/>
    <w:pPr>
      <w:spacing w:after="0"/>
    </w:pPr>
    <w:rPr>
      <w:sz w:val="20"/>
      <w:szCs w:val="20"/>
    </w:rPr>
  </w:style>
  <w:style w:type="character" w:customStyle="1" w:styleId="FootnoteTextChar">
    <w:name w:val="Footnote Text Char"/>
    <w:basedOn w:val="DefaultParagraphFont"/>
    <w:link w:val="FootnoteText"/>
    <w:uiPriority w:val="99"/>
    <w:rsid w:val="001E5240"/>
    <w:rPr>
      <w:rFonts w:ascii="Arial" w:hAnsi="Arial"/>
      <w:color w:val="000000" w:themeColor="text1"/>
      <w:lang w:val="en-US" w:eastAsia="en-US"/>
    </w:rPr>
  </w:style>
  <w:style w:type="character" w:styleId="FootnoteReference">
    <w:name w:val="footnote reference"/>
    <w:basedOn w:val="DefaultParagraphFont"/>
    <w:uiPriority w:val="99"/>
    <w:rsid w:val="001E5240"/>
    <w:rPr>
      <w:vertAlign w:val="superscript"/>
    </w:rPr>
  </w:style>
  <w:style w:type="character" w:styleId="CommentReference">
    <w:name w:val="annotation reference"/>
    <w:basedOn w:val="DefaultParagraphFont"/>
    <w:uiPriority w:val="99"/>
    <w:rsid w:val="006B3B63"/>
    <w:rPr>
      <w:sz w:val="16"/>
      <w:szCs w:val="16"/>
    </w:rPr>
  </w:style>
  <w:style w:type="paragraph" w:styleId="CommentText">
    <w:name w:val="annotation text"/>
    <w:basedOn w:val="Normal"/>
    <w:link w:val="CommentTextChar"/>
    <w:uiPriority w:val="99"/>
    <w:rsid w:val="006B3B63"/>
    <w:rPr>
      <w:sz w:val="20"/>
      <w:szCs w:val="20"/>
    </w:rPr>
  </w:style>
  <w:style w:type="character" w:customStyle="1" w:styleId="CommentTextChar">
    <w:name w:val="Comment Text Char"/>
    <w:basedOn w:val="DefaultParagraphFont"/>
    <w:link w:val="CommentText"/>
    <w:uiPriority w:val="99"/>
    <w:rsid w:val="006B3B63"/>
    <w:rPr>
      <w:rFonts w:ascii="Arial" w:hAnsi="Arial"/>
      <w:color w:val="000000" w:themeColor="text1"/>
      <w:lang w:val="en-US" w:eastAsia="en-US"/>
    </w:rPr>
  </w:style>
  <w:style w:type="paragraph" w:styleId="CommentSubject">
    <w:name w:val="annotation subject"/>
    <w:basedOn w:val="CommentText"/>
    <w:next w:val="CommentText"/>
    <w:link w:val="CommentSubjectChar"/>
    <w:uiPriority w:val="99"/>
    <w:rsid w:val="006B3B63"/>
    <w:rPr>
      <w:b/>
      <w:bCs/>
    </w:rPr>
  </w:style>
  <w:style w:type="character" w:customStyle="1" w:styleId="CommentSubjectChar">
    <w:name w:val="Comment Subject Char"/>
    <w:basedOn w:val="CommentTextChar"/>
    <w:link w:val="CommentSubject"/>
    <w:uiPriority w:val="99"/>
    <w:rsid w:val="006B3B63"/>
    <w:rPr>
      <w:rFonts w:ascii="Arial" w:hAnsi="Arial"/>
      <w:b/>
      <w:bCs/>
      <w:color w:val="000000" w:themeColor="tex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75881">
      <w:bodyDiv w:val="1"/>
      <w:marLeft w:val="0"/>
      <w:marRight w:val="0"/>
      <w:marTop w:val="0"/>
      <w:marBottom w:val="0"/>
      <w:divBdr>
        <w:top w:val="none" w:sz="0" w:space="0" w:color="auto"/>
        <w:left w:val="none" w:sz="0" w:space="0" w:color="auto"/>
        <w:bottom w:val="none" w:sz="0" w:space="0" w:color="auto"/>
        <w:right w:val="none" w:sz="0" w:space="0" w:color="auto"/>
      </w:divBdr>
      <w:divsChild>
        <w:div w:id="1148588744">
          <w:marLeft w:val="0"/>
          <w:marRight w:val="0"/>
          <w:marTop w:val="0"/>
          <w:marBottom w:val="0"/>
          <w:divBdr>
            <w:top w:val="none" w:sz="0" w:space="0" w:color="auto"/>
            <w:left w:val="none" w:sz="0" w:space="0" w:color="auto"/>
            <w:bottom w:val="none" w:sz="0" w:space="0" w:color="auto"/>
            <w:right w:val="none" w:sz="0" w:space="0" w:color="auto"/>
          </w:divBdr>
          <w:divsChild>
            <w:div w:id="632640473">
              <w:marLeft w:val="0"/>
              <w:marRight w:val="0"/>
              <w:marTop w:val="0"/>
              <w:marBottom w:val="0"/>
              <w:divBdr>
                <w:top w:val="none" w:sz="0" w:space="0" w:color="auto"/>
                <w:left w:val="none" w:sz="0" w:space="0" w:color="auto"/>
                <w:bottom w:val="none" w:sz="0" w:space="0" w:color="auto"/>
                <w:right w:val="none" w:sz="0" w:space="0" w:color="auto"/>
              </w:divBdr>
              <w:divsChild>
                <w:div w:id="648369302">
                  <w:marLeft w:val="0"/>
                  <w:marRight w:val="0"/>
                  <w:marTop w:val="0"/>
                  <w:marBottom w:val="0"/>
                  <w:divBdr>
                    <w:top w:val="none" w:sz="0" w:space="0" w:color="auto"/>
                    <w:left w:val="none" w:sz="0" w:space="0" w:color="auto"/>
                    <w:bottom w:val="none" w:sz="0" w:space="0" w:color="auto"/>
                    <w:right w:val="none" w:sz="0" w:space="0" w:color="auto"/>
                  </w:divBdr>
                  <w:divsChild>
                    <w:div w:id="757793323">
                      <w:marLeft w:val="-1425"/>
                      <w:marRight w:val="0"/>
                      <w:marTop w:val="600"/>
                      <w:marBottom w:val="0"/>
                      <w:divBdr>
                        <w:top w:val="none" w:sz="0" w:space="0" w:color="auto"/>
                        <w:left w:val="none" w:sz="0" w:space="0" w:color="auto"/>
                        <w:bottom w:val="none" w:sz="0" w:space="0" w:color="auto"/>
                        <w:right w:val="none" w:sz="0" w:space="0" w:color="auto"/>
                      </w:divBdr>
                      <w:divsChild>
                        <w:div w:id="2025936646">
                          <w:marLeft w:val="0"/>
                          <w:marRight w:val="0"/>
                          <w:marTop w:val="0"/>
                          <w:marBottom w:val="0"/>
                          <w:divBdr>
                            <w:top w:val="none" w:sz="0" w:space="0" w:color="auto"/>
                            <w:left w:val="none" w:sz="0" w:space="0" w:color="auto"/>
                            <w:bottom w:val="none" w:sz="0" w:space="0" w:color="auto"/>
                            <w:right w:val="none" w:sz="0" w:space="0" w:color="auto"/>
                          </w:divBdr>
                          <w:divsChild>
                            <w:div w:id="1367022707">
                              <w:marLeft w:val="0"/>
                              <w:marRight w:val="0"/>
                              <w:marTop w:val="0"/>
                              <w:marBottom w:val="0"/>
                              <w:divBdr>
                                <w:top w:val="none" w:sz="0" w:space="0" w:color="auto"/>
                                <w:left w:val="none" w:sz="0" w:space="0" w:color="auto"/>
                                <w:bottom w:val="none" w:sz="0" w:space="0" w:color="auto"/>
                                <w:right w:val="none" w:sz="0" w:space="0" w:color="auto"/>
                              </w:divBdr>
                              <w:divsChild>
                                <w:div w:id="15639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7198">
      <w:bodyDiv w:val="1"/>
      <w:marLeft w:val="0"/>
      <w:marRight w:val="0"/>
      <w:marTop w:val="0"/>
      <w:marBottom w:val="0"/>
      <w:divBdr>
        <w:top w:val="none" w:sz="0" w:space="0" w:color="auto"/>
        <w:left w:val="none" w:sz="0" w:space="0" w:color="auto"/>
        <w:bottom w:val="none" w:sz="0" w:space="0" w:color="auto"/>
        <w:right w:val="none" w:sz="0" w:space="0" w:color="auto"/>
      </w:divBdr>
      <w:divsChild>
        <w:div w:id="105999975">
          <w:marLeft w:val="0"/>
          <w:marRight w:val="0"/>
          <w:marTop w:val="0"/>
          <w:marBottom w:val="0"/>
          <w:divBdr>
            <w:top w:val="none" w:sz="0" w:space="0" w:color="auto"/>
            <w:left w:val="none" w:sz="0" w:space="0" w:color="auto"/>
            <w:bottom w:val="none" w:sz="0" w:space="0" w:color="auto"/>
            <w:right w:val="none" w:sz="0" w:space="0" w:color="auto"/>
          </w:divBdr>
          <w:divsChild>
            <w:div w:id="1013646323">
              <w:marLeft w:val="0"/>
              <w:marRight w:val="0"/>
              <w:marTop w:val="0"/>
              <w:marBottom w:val="0"/>
              <w:divBdr>
                <w:top w:val="none" w:sz="0" w:space="0" w:color="auto"/>
                <w:left w:val="none" w:sz="0" w:space="0" w:color="auto"/>
                <w:bottom w:val="none" w:sz="0" w:space="0" w:color="auto"/>
                <w:right w:val="none" w:sz="0" w:space="0" w:color="auto"/>
              </w:divBdr>
              <w:divsChild>
                <w:div w:id="820973617">
                  <w:marLeft w:val="0"/>
                  <w:marRight w:val="0"/>
                  <w:marTop w:val="0"/>
                  <w:marBottom w:val="0"/>
                  <w:divBdr>
                    <w:top w:val="none" w:sz="0" w:space="0" w:color="auto"/>
                    <w:left w:val="none" w:sz="0" w:space="0" w:color="auto"/>
                    <w:bottom w:val="none" w:sz="0" w:space="0" w:color="auto"/>
                    <w:right w:val="none" w:sz="0" w:space="0" w:color="auto"/>
                  </w:divBdr>
                  <w:divsChild>
                    <w:div w:id="1524512186">
                      <w:marLeft w:val="0"/>
                      <w:marRight w:val="0"/>
                      <w:marTop w:val="0"/>
                      <w:marBottom w:val="0"/>
                      <w:divBdr>
                        <w:top w:val="none" w:sz="0" w:space="0" w:color="auto"/>
                        <w:left w:val="none" w:sz="0" w:space="0" w:color="auto"/>
                        <w:bottom w:val="none" w:sz="0" w:space="0" w:color="auto"/>
                        <w:right w:val="none" w:sz="0" w:space="0" w:color="auto"/>
                      </w:divBdr>
                      <w:divsChild>
                        <w:div w:id="2013677242">
                          <w:marLeft w:val="0"/>
                          <w:marRight w:val="0"/>
                          <w:marTop w:val="0"/>
                          <w:marBottom w:val="0"/>
                          <w:divBdr>
                            <w:top w:val="none" w:sz="0" w:space="0" w:color="auto"/>
                            <w:left w:val="none" w:sz="0" w:space="0" w:color="auto"/>
                            <w:bottom w:val="none" w:sz="0" w:space="0" w:color="auto"/>
                            <w:right w:val="none" w:sz="0" w:space="0" w:color="auto"/>
                          </w:divBdr>
                          <w:divsChild>
                            <w:div w:id="1840121479">
                              <w:marLeft w:val="0"/>
                              <w:marRight w:val="0"/>
                              <w:marTop w:val="0"/>
                              <w:marBottom w:val="0"/>
                              <w:divBdr>
                                <w:top w:val="none" w:sz="0" w:space="0" w:color="auto"/>
                                <w:left w:val="none" w:sz="0" w:space="0" w:color="auto"/>
                                <w:bottom w:val="none" w:sz="0" w:space="0" w:color="auto"/>
                                <w:right w:val="none" w:sz="0" w:space="0" w:color="auto"/>
                              </w:divBdr>
                              <w:divsChild>
                                <w:div w:id="1729645836">
                                  <w:marLeft w:val="0"/>
                                  <w:marRight w:val="0"/>
                                  <w:marTop w:val="0"/>
                                  <w:marBottom w:val="0"/>
                                  <w:divBdr>
                                    <w:top w:val="none" w:sz="0" w:space="0" w:color="auto"/>
                                    <w:left w:val="none" w:sz="0" w:space="0" w:color="auto"/>
                                    <w:bottom w:val="none" w:sz="0" w:space="0" w:color="auto"/>
                                    <w:right w:val="none" w:sz="0" w:space="0" w:color="auto"/>
                                  </w:divBdr>
                                  <w:divsChild>
                                    <w:div w:id="939684401">
                                      <w:marLeft w:val="0"/>
                                      <w:marRight w:val="0"/>
                                      <w:marTop w:val="0"/>
                                      <w:marBottom w:val="0"/>
                                      <w:divBdr>
                                        <w:top w:val="none" w:sz="0" w:space="0" w:color="auto"/>
                                        <w:left w:val="none" w:sz="0" w:space="0" w:color="auto"/>
                                        <w:bottom w:val="none" w:sz="0" w:space="0" w:color="auto"/>
                                        <w:right w:val="none" w:sz="0" w:space="0" w:color="auto"/>
                                      </w:divBdr>
                                      <w:divsChild>
                                        <w:div w:id="1345784228">
                                          <w:marLeft w:val="0"/>
                                          <w:marRight w:val="0"/>
                                          <w:marTop w:val="0"/>
                                          <w:marBottom w:val="0"/>
                                          <w:divBdr>
                                            <w:top w:val="none" w:sz="0" w:space="0" w:color="auto"/>
                                            <w:left w:val="none" w:sz="0" w:space="0" w:color="auto"/>
                                            <w:bottom w:val="none" w:sz="0" w:space="0" w:color="auto"/>
                                            <w:right w:val="none" w:sz="0" w:space="0" w:color="auto"/>
                                          </w:divBdr>
                                          <w:divsChild>
                                            <w:div w:id="8631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495344">
      <w:bodyDiv w:val="1"/>
      <w:marLeft w:val="0"/>
      <w:marRight w:val="0"/>
      <w:marTop w:val="0"/>
      <w:marBottom w:val="0"/>
      <w:divBdr>
        <w:top w:val="none" w:sz="0" w:space="0" w:color="auto"/>
        <w:left w:val="none" w:sz="0" w:space="0" w:color="auto"/>
        <w:bottom w:val="none" w:sz="0" w:space="0" w:color="auto"/>
        <w:right w:val="none" w:sz="0" w:space="0" w:color="auto"/>
      </w:divBdr>
      <w:divsChild>
        <w:div w:id="1639605335">
          <w:marLeft w:val="0"/>
          <w:marRight w:val="0"/>
          <w:marTop w:val="0"/>
          <w:marBottom w:val="0"/>
          <w:divBdr>
            <w:top w:val="none" w:sz="0" w:space="0" w:color="auto"/>
            <w:left w:val="none" w:sz="0" w:space="0" w:color="auto"/>
            <w:bottom w:val="none" w:sz="0" w:space="0" w:color="auto"/>
            <w:right w:val="none" w:sz="0" w:space="0" w:color="auto"/>
          </w:divBdr>
          <w:divsChild>
            <w:div w:id="1036321181">
              <w:marLeft w:val="0"/>
              <w:marRight w:val="0"/>
              <w:marTop w:val="0"/>
              <w:marBottom w:val="0"/>
              <w:divBdr>
                <w:top w:val="none" w:sz="0" w:space="0" w:color="auto"/>
                <w:left w:val="none" w:sz="0" w:space="0" w:color="auto"/>
                <w:bottom w:val="none" w:sz="0" w:space="0" w:color="auto"/>
                <w:right w:val="none" w:sz="0" w:space="0" w:color="auto"/>
              </w:divBdr>
              <w:divsChild>
                <w:div w:id="861751056">
                  <w:marLeft w:val="0"/>
                  <w:marRight w:val="0"/>
                  <w:marTop w:val="0"/>
                  <w:marBottom w:val="0"/>
                  <w:divBdr>
                    <w:top w:val="none" w:sz="0" w:space="0" w:color="auto"/>
                    <w:left w:val="none" w:sz="0" w:space="0" w:color="auto"/>
                    <w:bottom w:val="none" w:sz="0" w:space="0" w:color="auto"/>
                    <w:right w:val="none" w:sz="0" w:space="0" w:color="auto"/>
                  </w:divBdr>
                  <w:divsChild>
                    <w:div w:id="1899901737">
                      <w:marLeft w:val="-1425"/>
                      <w:marRight w:val="0"/>
                      <w:marTop w:val="600"/>
                      <w:marBottom w:val="0"/>
                      <w:divBdr>
                        <w:top w:val="none" w:sz="0" w:space="0" w:color="auto"/>
                        <w:left w:val="none" w:sz="0" w:space="0" w:color="auto"/>
                        <w:bottom w:val="none" w:sz="0" w:space="0" w:color="auto"/>
                        <w:right w:val="none" w:sz="0" w:space="0" w:color="auto"/>
                      </w:divBdr>
                      <w:divsChild>
                        <w:div w:id="1506049523">
                          <w:marLeft w:val="0"/>
                          <w:marRight w:val="0"/>
                          <w:marTop w:val="0"/>
                          <w:marBottom w:val="0"/>
                          <w:divBdr>
                            <w:top w:val="none" w:sz="0" w:space="0" w:color="auto"/>
                            <w:left w:val="none" w:sz="0" w:space="0" w:color="auto"/>
                            <w:bottom w:val="none" w:sz="0" w:space="0" w:color="auto"/>
                            <w:right w:val="none" w:sz="0" w:space="0" w:color="auto"/>
                          </w:divBdr>
                          <w:divsChild>
                            <w:div w:id="546533850">
                              <w:marLeft w:val="0"/>
                              <w:marRight w:val="0"/>
                              <w:marTop w:val="0"/>
                              <w:marBottom w:val="0"/>
                              <w:divBdr>
                                <w:top w:val="none" w:sz="0" w:space="0" w:color="auto"/>
                                <w:left w:val="none" w:sz="0" w:space="0" w:color="auto"/>
                                <w:bottom w:val="none" w:sz="0" w:space="0" w:color="auto"/>
                                <w:right w:val="none" w:sz="0" w:space="0" w:color="auto"/>
                              </w:divBdr>
                              <w:divsChild>
                                <w:div w:id="18202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227148">
      <w:bodyDiv w:val="1"/>
      <w:marLeft w:val="0"/>
      <w:marRight w:val="0"/>
      <w:marTop w:val="0"/>
      <w:marBottom w:val="0"/>
      <w:divBdr>
        <w:top w:val="none" w:sz="0" w:space="0" w:color="auto"/>
        <w:left w:val="none" w:sz="0" w:space="0" w:color="auto"/>
        <w:bottom w:val="none" w:sz="0" w:space="0" w:color="auto"/>
        <w:right w:val="none" w:sz="0" w:space="0" w:color="auto"/>
      </w:divBdr>
    </w:div>
    <w:div w:id="558713842">
      <w:bodyDiv w:val="1"/>
      <w:marLeft w:val="0"/>
      <w:marRight w:val="0"/>
      <w:marTop w:val="0"/>
      <w:marBottom w:val="0"/>
      <w:divBdr>
        <w:top w:val="none" w:sz="0" w:space="0" w:color="auto"/>
        <w:left w:val="none" w:sz="0" w:space="0" w:color="auto"/>
        <w:bottom w:val="none" w:sz="0" w:space="0" w:color="auto"/>
        <w:right w:val="none" w:sz="0" w:space="0" w:color="auto"/>
      </w:divBdr>
      <w:divsChild>
        <w:div w:id="1950968090">
          <w:marLeft w:val="0"/>
          <w:marRight w:val="0"/>
          <w:marTop w:val="0"/>
          <w:marBottom w:val="0"/>
          <w:divBdr>
            <w:top w:val="none" w:sz="0" w:space="0" w:color="auto"/>
            <w:left w:val="none" w:sz="0" w:space="0" w:color="auto"/>
            <w:bottom w:val="none" w:sz="0" w:space="0" w:color="auto"/>
            <w:right w:val="none" w:sz="0" w:space="0" w:color="auto"/>
          </w:divBdr>
          <w:divsChild>
            <w:div w:id="840504194">
              <w:marLeft w:val="0"/>
              <w:marRight w:val="0"/>
              <w:marTop w:val="0"/>
              <w:marBottom w:val="0"/>
              <w:divBdr>
                <w:top w:val="none" w:sz="0" w:space="0" w:color="auto"/>
                <w:left w:val="none" w:sz="0" w:space="0" w:color="auto"/>
                <w:bottom w:val="none" w:sz="0" w:space="0" w:color="auto"/>
                <w:right w:val="none" w:sz="0" w:space="0" w:color="auto"/>
              </w:divBdr>
              <w:divsChild>
                <w:div w:id="1871411383">
                  <w:marLeft w:val="0"/>
                  <w:marRight w:val="0"/>
                  <w:marTop w:val="0"/>
                  <w:marBottom w:val="0"/>
                  <w:divBdr>
                    <w:top w:val="none" w:sz="0" w:space="0" w:color="auto"/>
                    <w:left w:val="none" w:sz="0" w:space="0" w:color="auto"/>
                    <w:bottom w:val="none" w:sz="0" w:space="0" w:color="auto"/>
                    <w:right w:val="none" w:sz="0" w:space="0" w:color="auto"/>
                  </w:divBdr>
                  <w:divsChild>
                    <w:div w:id="452214921">
                      <w:marLeft w:val="-1425"/>
                      <w:marRight w:val="0"/>
                      <w:marTop w:val="600"/>
                      <w:marBottom w:val="0"/>
                      <w:divBdr>
                        <w:top w:val="none" w:sz="0" w:space="0" w:color="auto"/>
                        <w:left w:val="none" w:sz="0" w:space="0" w:color="auto"/>
                        <w:bottom w:val="none" w:sz="0" w:space="0" w:color="auto"/>
                        <w:right w:val="none" w:sz="0" w:space="0" w:color="auto"/>
                      </w:divBdr>
                      <w:divsChild>
                        <w:div w:id="1271668722">
                          <w:marLeft w:val="0"/>
                          <w:marRight w:val="0"/>
                          <w:marTop w:val="0"/>
                          <w:marBottom w:val="0"/>
                          <w:divBdr>
                            <w:top w:val="none" w:sz="0" w:space="0" w:color="auto"/>
                            <w:left w:val="none" w:sz="0" w:space="0" w:color="auto"/>
                            <w:bottom w:val="none" w:sz="0" w:space="0" w:color="auto"/>
                            <w:right w:val="none" w:sz="0" w:space="0" w:color="auto"/>
                          </w:divBdr>
                          <w:divsChild>
                            <w:div w:id="994139838">
                              <w:marLeft w:val="0"/>
                              <w:marRight w:val="0"/>
                              <w:marTop w:val="0"/>
                              <w:marBottom w:val="0"/>
                              <w:divBdr>
                                <w:top w:val="none" w:sz="0" w:space="0" w:color="auto"/>
                                <w:left w:val="none" w:sz="0" w:space="0" w:color="auto"/>
                                <w:bottom w:val="none" w:sz="0" w:space="0" w:color="auto"/>
                                <w:right w:val="none" w:sz="0" w:space="0" w:color="auto"/>
                              </w:divBdr>
                              <w:divsChild>
                                <w:div w:id="7862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247348029">
      <w:bodyDiv w:val="1"/>
      <w:marLeft w:val="0"/>
      <w:marRight w:val="0"/>
      <w:marTop w:val="0"/>
      <w:marBottom w:val="0"/>
      <w:divBdr>
        <w:top w:val="none" w:sz="0" w:space="0" w:color="auto"/>
        <w:left w:val="none" w:sz="0" w:space="0" w:color="auto"/>
        <w:bottom w:val="none" w:sz="0" w:space="0" w:color="auto"/>
        <w:right w:val="none" w:sz="0" w:space="0" w:color="auto"/>
      </w:divBdr>
      <w:divsChild>
        <w:div w:id="267735151">
          <w:marLeft w:val="0"/>
          <w:marRight w:val="0"/>
          <w:marTop w:val="0"/>
          <w:marBottom w:val="0"/>
          <w:divBdr>
            <w:top w:val="none" w:sz="0" w:space="0" w:color="auto"/>
            <w:left w:val="none" w:sz="0" w:space="0" w:color="auto"/>
            <w:bottom w:val="none" w:sz="0" w:space="0" w:color="auto"/>
            <w:right w:val="none" w:sz="0" w:space="0" w:color="auto"/>
          </w:divBdr>
          <w:divsChild>
            <w:div w:id="38626652">
              <w:marLeft w:val="0"/>
              <w:marRight w:val="0"/>
              <w:marTop w:val="0"/>
              <w:marBottom w:val="0"/>
              <w:divBdr>
                <w:top w:val="none" w:sz="0" w:space="0" w:color="auto"/>
                <w:left w:val="none" w:sz="0" w:space="0" w:color="auto"/>
                <w:bottom w:val="none" w:sz="0" w:space="0" w:color="auto"/>
                <w:right w:val="none" w:sz="0" w:space="0" w:color="auto"/>
              </w:divBdr>
              <w:divsChild>
                <w:div w:id="385179027">
                  <w:marLeft w:val="0"/>
                  <w:marRight w:val="0"/>
                  <w:marTop w:val="0"/>
                  <w:marBottom w:val="0"/>
                  <w:divBdr>
                    <w:top w:val="none" w:sz="0" w:space="0" w:color="auto"/>
                    <w:left w:val="none" w:sz="0" w:space="0" w:color="auto"/>
                    <w:bottom w:val="none" w:sz="0" w:space="0" w:color="auto"/>
                    <w:right w:val="none" w:sz="0" w:space="0" w:color="auto"/>
                  </w:divBdr>
                  <w:divsChild>
                    <w:div w:id="107941739">
                      <w:marLeft w:val="0"/>
                      <w:marRight w:val="0"/>
                      <w:marTop w:val="0"/>
                      <w:marBottom w:val="0"/>
                      <w:divBdr>
                        <w:top w:val="none" w:sz="0" w:space="0" w:color="auto"/>
                        <w:left w:val="none" w:sz="0" w:space="0" w:color="auto"/>
                        <w:bottom w:val="none" w:sz="0" w:space="0" w:color="auto"/>
                        <w:right w:val="none" w:sz="0" w:space="0" w:color="auto"/>
                      </w:divBdr>
                      <w:divsChild>
                        <w:div w:id="1451587556">
                          <w:marLeft w:val="0"/>
                          <w:marRight w:val="0"/>
                          <w:marTop w:val="0"/>
                          <w:marBottom w:val="0"/>
                          <w:divBdr>
                            <w:top w:val="none" w:sz="0" w:space="0" w:color="auto"/>
                            <w:left w:val="none" w:sz="0" w:space="0" w:color="auto"/>
                            <w:bottom w:val="none" w:sz="0" w:space="0" w:color="auto"/>
                            <w:right w:val="none" w:sz="0" w:space="0" w:color="auto"/>
                          </w:divBdr>
                          <w:divsChild>
                            <w:div w:id="48892207">
                              <w:marLeft w:val="0"/>
                              <w:marRight w:val="0"/>
                              <w:marTop w:val="0"/>
                              <w:marBottom w:val="0"/>
                              <w:divBdr>
                                <w:top w:val="none" w:sz="0" w:space="0" w:color="auto"/>
                                <w:left w:val="none" w:sz="0" w:space="0" w:color="auto"/>
                                <w:bottom w:val="none" w:sz="0" w:space="0" w:color="auto"/>
                                <w:right w:val="none" w:sz="0" w:space="0" w:color="auto"/>
                              </w:divBdr>
                              <w:divsChild>
                                <w:div w:id="717315359">
                                  <w:marLeft w:val="0"/>
                                  <w:marRight w:val="0"/>
                                  <w:marTop w:val="0"/>
                                  <w:marBottom w:val="0"/>
                                  <w:divBdr>
                                    <w:top w:val="none" w:sz="0" w:space="0" w:color="auto"/>
                                    <w:left w:val="none" w:sz="0" w:space="0" w:color="auto"/>
                                    <w:bottom w:val="none" w:sz="0" w:space="0" w:color="auto"/>
                                    <w:right w:val="none" w:sz="0" w:space="0" w:color="auto"/>
                                  </w:divBdr>
                                  <w:divsChild>
                                    <w:div w:id="821234393">
                                      <w:marLeft w:val="0"/>
                                      <w:marRight w:val="0"/>
                                      <w:marTop w:val="0"/>
                                      <w:marBottom w:val="0"/>
                                      <w:divBdr>
                                        <w:top w:val="none" w:sz="0" w:space="0" w:color="auto"/>
                                        <w:left w:val="none" w:sz="0" w:space="0" w:color="auto"/>
                                        <w:bottom w:val="none" w:sz="0" w:space="0" w:color="auto"/>
                                        <w:right w:val="none" w:sz="0" w:space="0" w:color="auto"/>
                                      </w:divBdr>
                                      <w:divsChild>
                                        <w:div w:id="471991047">
                                          <w:marLeft w:val="0"/>
                                          <w:marRight w:val="0"/>
                                          <w:marTop w:val="0"/>
                                          <w:marBottom w:val="0"/>
                                          <w:divBdr>
                                            <w:top w:val="none" w:sz="0" w:space="0" w:color="auto"/>
                                            <w:left w:val="none" w:sz="0" w:space="0" w:color="auto"/>
                                            <w:bottom w:val="none" w:sz="0" w:space="0" w:color="auto"/>
                                            <w:right w:val="none" w:sz="0" w:space="0" w:color="auto"/>
                                          </w:divBdr>
                                          <w:divsChild>
                                            <w:div w:id="540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4838E2026AE41A051F4204E91E485" ma:contentTypeVersion="1" ma:contentTypeDescription="Create a new document." ma:contentTypeScope="" ma:versionID="965965b7d829456ea3dc3df7c443118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6C26D-EDFB-44D2-8453-C9DE2027A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4874F-60BB-4C93-91F7-88C65BE05F57}">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EB96DDF-E382-413E-95B3-4990CAD78088}">
  <ds:schemaRefs>
    <ds:schemaRef ds:uri="http://schemas.microsoft.com/sharepoint/v3/contenttype/forms"/>
  </ds:schemaRefs>
</ds:datastoreItem>
</file>

<file path=customXml/itemProps4.xml><?xml version="1.0" encoding="utf-8"?>
<ds:datastoreItem xmlns:ds="http://schemas.openxmlformats.org/officeDocument/2006/customXml" ds:itemID="{86FD11CE-EE6A-471E-B890-75251371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7220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Project Proposal</vt:lpstr>
    </vt:vector>
  </TitlesOfParts>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dc:title>
  <dc:creator/>
  <cp:lastModifiedBy/>
  <cp:revision>1</cp:revision>
  <dcterms:created xsi:type="dcterms:W3CDTF">2018-10-30T23:24:00Z</dcterms:created>
  <dcterms:modified xsi:type="dcterms:W3CDTF">2018-10-30T23:24:00Z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0x010100A044838E2026AE41A051F4204E91E485</vt:lpwstr>
  </property>
  <property fmtid="{D5CDD505-2E9C-101B-9397-08002B2CF9AE}" pid="3" name="HPRMSecurityLevel">
    <vt:lpwstr>1;#UNCLASSIFIED|9c49a7c7-17c7-412f-8077-62dec89b9196</vt:lpwstr>
  </property>
  <property fmtid="{D5CDD505-2E9C-101B-9397-08002B2CF9AE}" pid="4" name="HPRMSecurityCaveat">
    <vt:lpwstr/>
  </property>
</Properties>
</file>